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62" w:rsidRPr="001943B2" w:rsidRDefault="00EC3C62" w:rsidP="001943B2">
      <w:pPr>
        <w:rPr>
          <w:rFonts w:ascii="Arial" w:hAnsi="Arial" w:cs="Arial"/>
        </w:rPr>
      </w:pPr>
      <w:r w:rsidRPr="00F6376B">
        <w:rPr>
          <w:rFonts w:ascii="Arial" w:eastAsia="Times New Roman" w:hAnsi="Arial" w:cs="Arial"/>
          <w:b/>
          <w:bCs/>
          <w:i/>
          <w:u w:val="single"/>
        </w:rPr>
        <w:t>Annexure: B</w:t>
      </w:r>
    </w:p>
    <w:p w:rsidR="00EC3C62" w:rsidRPr="00C717E4" w:rsidRDefault="00EC3C62" w:rsidP="00EC3C62">
      <w:pPr>
        <w:jc w:val="center"/>
        <w:rPr>
          <w:rFonts w:ascii="Arial" w:eastAsia="Times New Roman" w:hAnsi="Arial" w:cs="Arial"/>
          <w:b/>
          <w:bCs/>
          <w:u w:val="single"/>
        </w:rPr>
      </w:pPr>
      <w:r w:rsidRPr="00C717E4">
        <w:rPr>
          <w:rFonts w:ascii="Arial" w:eastAsia="Times New Roman" w:hAnsi="Arial" w:cs="Arial"/>
          <w:b/>
          <w:bCs/>
          <w:u w:val="single"/>
        </w:rPr>
        <w:t>Reporting Format-B</w:t>
      </w:r>
    </w:p>
    <w:p w:rsidR="00EC3C62" w:rsidRDefault="00EC3C62" w:rsidP="00EC3C62">
      <w:pPr>
        <w:jc w:val="center"/>
        <w:rPr>
          <w:rFonts w:ascii="Arial" w:eastAsia="Times New Roman" w:hAnsi="Arial" w:cs="Arial"/>
          <w:b/>
          <w:bCs/>
        </w:rPr>
      </w:pPr>
      <w:r w:rsidRPr="00C717E4">
        <w:rPr>
          <w:rFonts w:ascii="Arial" w:eastAsia="Times New Roman" w:hAnsi="Arial" w:cs="Arial"/>
          <w:b/>
          <w:bCs/>
        </w:rPr>
        <w:t>Structure of the Detailed Reporting format</w:t>
      </w:r>
    </w:p>
    <w:p w:rsidR="00EC3C62" w:rsidRPr="00C717E4" w:rsidRDefault="00EC3C62" w:rsidP="00EC3C62">
      <w:pPr>
        <w:jc w:val="center"/>
        <w:rPr>
          <w:rFonts w:ascii="Arial" w:eastAsia="Times New Roman" w:hAnsi="Arial" w:cs="Arial"/>
          <w:b/>
          <w:bCs/>
        </w:rPr>
      </w:pPr>
      <w:r w:rsidRPr="00C717E4">
        <w:rPr>
          <w:rFonts w:ascii="Arial" w:eastAsia="Times New Roman" w:hAnsi="Arial" w:cs="Arial"/>
          <w:b/>
          <w:bCs/>
        </w:rPr>
        <w:t>(To be submitted by Evaluators to SACS for DIA</w:t>
      </w:r>
      <w:r>
        <w:rPr>
          <w:rFonts w:ascii="Arial" w:eastAsia="Times New Roman" w:hAnsi="Arial" w:cs="Arial"/>
          <w:b/>
          <w:bCs/>
        </w:rPr>
        <w:t xml:space="preserve"> e</w:t>
      </w:r>
      <w:r w:rsidRPr="00C717E4">
        <w:rPr>
          <w:rFonts w:ascii="Arial" w:eastAsia="Times New Roman" w:hAnsi="Arial" w:cs="Arial"/>
          <w:b/>
          <w:bCs/>
        </w:rPr>
        <w:t>valuat</w:t>
      </w:r>
      <w:r>
        <w:rPr>
          <w:rFonts w:ascii="Arial" w:eastAsia="Times New Roman" w:hAnsi="Arial" w:cs="Arial"/>
          <w:b/>
          <w:bCs/>
        </w:rPr>
        <w:t>ed</w:t>
      </w:r>
      <w:r w:rsidRPr="00C717E4">
        <w:rPr>
          <w:rFonts w:ascii="Arial" w:eastAsia="Times New Roman" w:hAnsi="Arial" w:cs="Arial"/>
          <w:b/>
          <w:bCs/>
        </w:rPr>
        <w:t xml:space="preserve"> with a copy to NACO)</w:t>
      </w:r>
    </w:p>
    <w:p w:rsidR="00EC3C62" w:rsidRDefault="00EC3C62" w:rsidP="00EC3C62">
      <w:pPr>
        <w:rPr>
          <w:rFonts w:ascii="Arial" w:eastAsia="Times New Roman" w:hAnsi="Arial" w:cs="Arial"/>
          <w:b/>
          <w:bCs/>
        </w:rPr>
      </w:pPr>
      <w:r w:rsidRPr="00C717E4">
        <w:rPr>
          <w:rFonts w:ascii="Arial" w:eastAsia="Times New Roman" w:hAnsi="Arial" w:cs="Arial"/>
          <w:b/>
          <w:bCs/>
        </w:rPr>
        <w:t xml:space="preserve">Introduction </w:t>
      </w: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Background of Scheme and Organization</w:t>
      </w:r>
    </w:p>
    <w:p w:rsidR="00EC3C62" w:rsidRDefault="003149E7" w:rsidP="00EC3C62">
      <w:pPr>
        <w:pStyle w:val="NoSpacing"/>
        <w:spacing w:line="276" w:lineRule="auto"/>
        <w:jc w:val="both"/>
        <w:rPr>
          <w:rFonts w:ascii="Arial" w:hAnsi="Arial" w:cs="Arial"/>
          <w:sz w:val="22"/>
          <w:szCs w:val="22"/>
          <w:lang w:bidi="hi-IN"/>
        </w:rPr>
      </w:pPr>
      <w:r>
        <w:rPr>
          <w:rFonts w:ascii="Arial" w:hAnsi="Arial" w:cs="Arial"/>
          <w:sz w:val="22"/>
          <w:szCs w:val="22"/>
          <w:lang w:bidi="hi-IN"/>
        </w:rPr>
        <w:t xml:space="preserve">Lifeline Foundation is </w:t>
      </w:r>
      <w:r w:rsidR="00EC3C62">
        <w:rPr>
          <w:rFonts w:ascii="Arial" w:hAnsi="Arial" w:cs="Arial"/>
          <w:sz w:val="22"/>
          <w:szCs w:val="22"/>
          <w:lang w:bidi="hi-IN"/>
        </w:rPr>
        <w:t xml:space="preserve">a registered </w:t>
      </w:r>
      <w:r>
        <w:rPr>
          <w:rFonts w:ascii="Arial" w:hAnsi="Arial" w:cs="Arial"/>
          <w:sz w:val="22"/>
          <w:szCs w:val="22"/>
          <w:lang w:bidi="hi-IN"/>
        </w:rPr>
        <w:t xml:space="preserve">under </w:t>
      </w:r>
      <w:r w:rsidR="00EC3C62">
        <w:rPr>
          <w:rFonts w:ascii="Arial" w:hAnsi="Arial" w:cs="Arial"/>
          <w:sz w:val="22"/>
          <w:szCs w:val="22"/>
          <w:lang w:bidi="hi-IN"/>
        </w:rPr>
        <w:t xml:space="preserve">Society </w:t>
      </w:r>
      <w:r>
        <w:rPr>
          <w:rFonts w:ascii="Arial" w:hAnsi="Arial" w:cs="Arial"/>
          <w:sz w:val="22"/>
          <w:szCs w:val="22"/>
          <w:lang w:bidi="hi-IN"/>
        </w:rPr>
        <w:t>registration A</w:t>
      </w:r>
      <w:r w:rsidR="00EC3C62">
        <w:rPr>
          <w:rFonts w:ascii="Arial" w:hAnsi="Arial" w:cs="Arial"/>
          <w:sz w:val="22"/>
          <w:szCs w:val="22"/>
          <w:lang w:bidi="hi-IN"/>
        </w:rPr>
        <w:t>ct in 19</w:t>
      </w:r>
      <w:r>
        <w:rPr>
          <w:rFonts w:ascii="Arial" w:hAnsi="Arial" w:cs="Arial"/>
          <w:sz w:val="22"/>
          <w:szCs w:val="22"/>
          <w:lang w:bidi="hi-IN"/>
        </w:rPr>
        <w:t>98</w:t>
      </w:r>
      <w:r w:rsidR="00EC3C62">
        <w:rPr>
          <w:rFonts w:ascii="Arial" w:hAnsi="Arial" w:cs="Arial"/>
          <w:sz w:val="22"/>
          <w:szCs w:val="22"/>
          <w:lang w:bidi="hi-IN"/>
        </w:rPr>
        <w:t xml:space="preserve">. </w:t>
      </w:r>
      <w:r>
        <w:rPr>
          <w:rFonts w:ascii="Arial" w:hAnsi="Arial" w:cs="Arial"/>
          <w:sz w:val="22"/>
          <w:szCs w:val="22"/>
          <w:lang w:bidi="hi-IN"/>
        </w:rPr>
        <w:t xml:space="preserve">The registration is no. 232/Goa/98 Date 07/04/1998. Since its inception it has been working in the field of health and education amongst the under privileged. </w:t>
      </w:r>
      <w:r w:rsidR="00EC3C62">
        <w:rPr>
          <w:rFonts w:ascii="Arial" w:hAnsi="Arial" w:cs="Arial"/>
          <w:sz w:val="22"/>
          <w:szCs w:val="22"/>
          <w:lang w:bidi="hi-IN"/>
        </w:rPr>
        <w:t xml:space="preserve"> </w:t>
      </w:r>
    </w:p>
    <w:p w:rsidR="00EC3C62" w:rsidRPr="00201DA9" w:rsidRDefault="00EC3C62" w:rsidP="00EC3C62">
      <w:pPr>
        <w:pStyle w:val="ListParagraph"/>
        <w:spacing w:after="0" w:line="240" w:lineRule="auto"/>
        <w:ind w:left="0"/>
        <w:jc w:val="both"/>
        <w:rPr>
          <w:rFonts w:ascii="Arial" w:hAnsi="Arial" w:cs="Arial"/>
        </w:rPr>
      </w:pPr>
    </w:p>
    <w:p w:rsidR="009F1487" w:rsidRDefault="00EC3C62" w:rsidP="00EC3C62">
      <w:pPr>
        <w:pStyle w:val="ListParagraph"/>
        <w:spacing w:after="0" w:line="240" w:lineRule="auto"/>
        <w:ind w:left="0"/>
        <w:jc w:val="both"/>
        <w:rPr>
          <w:rFonts w:ascii="Arial" w:hAnsi="Arial" w:cs="Arial"/>
        </w:rPr>
      </w:pPr>
      <w:r w:rsidRPr="00201DA9">
        <w:rPr>
          <w:rFonts w:ascii="Arial" w:hAnsi="Arial" w:cs="Arial"/>
        </w:rPr>
        <w:t xml:space="preserve">The organization </w:t>
      </w:r>
      <w:r w:rsidR="00985297">
        <w:rPr>
          <w:rFonts w:ascii="Arial" w:hAnsi="Arial" w:cs="Arial"/>
        </w:rPr>
        <w:t xml:space="preserve">has 3 TIs. 2 </w:t>
      </w:r>
      <w:proofErr w:type="gramStart"/>
      <w:r w:rsidR="00985297">
        <w:rPr>
          <w:rFonts w:ascii="Arial" w:hAnsi="Arial" w:cs="Arial"/>
        </w:rPr>
        <w:t>Core</w:t>
      </w:r>
      <w:proofErr w:type="gramEnd"/>
      <w:r w:rsidR="00985297">
        <w:rPr>
          <w:rFonts w:ascii="Arial" w:hAnsi="Arial" w:cs="Arial"/>
        </w:rPr>
        <w:t xml:space="preserve"> and 1 Migrant. Beside TI they have </w:t>
      </w:r>
      <w:proofErr w:type="spellStart"/>
      <w:r w:rsidR="00985297">
        <w:rPr>
          <w:rFonts w:ascii="Arial" w:hAnsi="Arial" w:cs="Arial"/>
        </w:rPr>
        <w:t>Akshaya</w:t>
      </w:r>
      <w:proofErr w:type="spellEnd"/>
      <w:r w:rsidR="00985297">
        <w:rPr>
          <w:rFonts w:ascii="Arial" w:hAnsi="Arial" w:cs="Arial"/>
        </w:rPr>
        <w:t xml:space="preserve"> TB Care and Support program, Tobacco Control Program. </w:t>
      </w:r>
    </w:p>
    <w:p w:rsidR="009F1487" w:rsidRDefault="009F1487" w:rsidP="00EC3C62">
      <w:pPr>
        <w:pStyle w:val="ListParagraph"/>
        <w:spacing w:after="0" w:line="240" w:lineRule="auto"/>
        <w:ind w:left="0"/>
        <w:jc w:val="both"/>
        <w:rPr>
          <w:rFonts w:ascii="Arial" w:hAnsi="Arial" w:cs="Arial"/>
        </w:rPr>
      </w:pPr>
      <w:r>
        <w:rPr>
          <w:rFonts w:ascii="Arial" w:hAnsi="Arial" w:cs="Arial"/>
        </w:rPr>
        <w:t>Other activities are: Adult education</w:t>
      </w:r>
    </w:p>
    <w:p w:rsidR="009F1487" w:rsidRDefault="009F1487" w:rsidP="00EC3C62">
      <w:pPr>
        <w:pStyle w:val="ListParagraph"/>
        <w:spacing w:after="0" w:line="240" w:lineRule="auto"/>
        <w:ind w:left="0"/>
        <w:jc w:val="both"/>
        <w:rPr>
          <w:rFonts w:ascii="Arial" w:hAnsi="Arial" w:cs="Arial"/>
        </w:rPr>
      </w:pPr>
      <w:r>
        <w:rPr>
          <w:rFonts w:ascii="Arial" w:hAnsi="Arial" w:cs="Arial"/>
        </w:rPr>
        <w:t xml:space="preserve">                                Providing information to youth on govt. Schemes. </w:t>
      </w:r>
    </w:p>
    <w:p w:rsidR="009F1487" w:rsidRDefault="009F1487" w:rsidP="00EC3C62">
      <w:pPr>
        <w:pStyle w:val="ListParagraph"/>
        <w:spacing w:after="0" w:line="240" w:lineRule="auto"/>
        <w:ind w:left="0"/>
        <w:jc w:val="both"/>
        <w:rPr>
          <w:rFonts w:ascii="Arial" w:hAnsi="Arial" w:cs="Arial"/>
        </w:rPr>
      </w:pPr>
      <w:r>
        <w:rPr>
          <w:rFonts w:ascii="Arial" w:hAnsi="Arial" w:cs="Arial"/>
        </w:rPr>
        <w:t xml:space="preserve">                                SHG </w:t>
      </w:r>
    </w:p>
    <w:p w:rsidR="00EC3C62" w:rsidRDefault="009F1487" w:rsidP="00EC3C62">
      <w:pPr>
        <w:pStyle w:val="ListParagraph"/>
        <w:spacing w:after="0" w:line="240" w:lineRule="auto"/>
        <w:ind w:left="0"/>
        <w:jc w:val="both"/>
        <w:rPr>
          <w:rFonts w:ascii="Arial" w:hAnsi="Arial" w:cs="Arial"/>
        </w:rPr>
      </w:pPr>
      <w:r>
        <w:rPr>
          <w:rFonts w:ascii="Arial" w:hAnsi="Arial" w:cs="Arial"/>
        </w:rPr>
        <w:t xml:space="preserve">                                </w:t>
      </w:r>
      <w:proofErr w:type="gramStart"/>
      <w:r>
        <w:rPr>
          <w:rFonts w:ascii="Arial" w:hAnsi="Arial" w:cs="Arial"/>
        </w:rPr>
        <w:t>Counselling on mental health and referral to IPHB.</w:t>
      </w:r>
      <w:proofErr w:type="gramEnd"/>
      <w:r>
        <w:rPr>
          <w:rFonts w:ascii="Arial" w:hAnsi="Arial" w:cs="Arial"/>
        </w:rPr>
        <w:t xml:space="preserve">    </w:t>
      </w:r>
      <w:r w:rsidR="00EC3C62">
        <w:rPr>
          <w:rFonts w:ascii="Arial" w:hAnsi="Arial" w:cs="Arial"/>
        </w:rPr>
        <w:t xml:space="preserve"> </w:t>
      </w:r>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Name and address of the Organization</w:t>
      </w:r>
    </w:p>
    <w:p w:rsidR="00EC3C62" w:rsidRPr="00FD4186" w:rsidRDefault="00EC3C62" w:rsidP="00EC3C62">
      <w:pPr>
        <w:pStyle w:val="ListParagraph"/>
        <w:spacing w:line="240" w:lineRule="auto"/>
        <w:ind w:left="540"/>
        <w:rPr>
          <w:rFonts w:ascii="Arial" w:hAnsi="Arial" w:cs="Arial"/>
          <w:szCs w:val="22"/>
        </w:rPr>
      </w:pPr>
    </w:p>
    <w:p w:rsidR="00EC3C62" w:rsidRDefault="00184318" w:rsidP="00EC3C62">
      <w:pPr>
        <w:pStyle w:val="ListParagraph"/>
        <w:spacing w:after="0" w:line="240" w:lineRule="auto"/>
        <w:ind w:left="540"/>
        <w:rPr>
          <w:rFonts w:ascii="Arial" w:hAnsi="Arial" w:cs="Arial"/>
          <w:szCs w:val="22"/>
        </w:rPr>
      </w:pPr>
      <w:r>
        <w:rPr>
          <w:rFonts w:ascii="Arial" w:hAnsi="Arial" w:cs="Arial"/>
          <w:szCs w:val="22"/>
        </w:rPr>
        <w:t xml:space="preserve">Lifeline Foundation, Dada Bldg., </w:t>
      </w:r>
      <w:proofErr w:type="spellStart"/>
      <w:r>
        <w:rPr>
          <w:rFonts w:ascii="Arial" w:hAnsi="Arial" w:cs="Arial"/>
          <w:szCs w:val="22"/>
        </w:rPr>
        <w:t>Rua</w:t>
      </w:r>
      <w:proofErr w:type="spellEnd"/>
      <w:r>
        <w:rPr>
          <w:rFonts w:ascii="Arial" w:hAnsi="Arial" w:cs="Arial"/>
          <w:szCs w:val="22"/>
        </w:rPr>
        <w:t xml:space="preserve"> Duarte Pacheco, </w:t>
      </w:r>
      <w:proofErr w:type="spellStart"/>
      <w:r>
        <w:rPr>
          <w:rFonts w:ascii="Arial" w:hAnsi="Arial" w:cs="Arial"/>
          <w:szCs w:val="22"/>
        </w:rPr>
        <w:t>Panaji</w:t>
      </w:r>
      <w:proofErr w:type="spellEnd"/>
      <w:r>
        <w:rPr>
          <w:rFonts w:ascii="Arial" w:hAnsi="Arial" w:cs="Arial"/>
          <w:szCs w:val="22"/>
        </w:rPr>
        <w:t>, Goa 403001.</w:t>
      </w:r>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Chief Functionary:</w:t>
      </w:r>
    </w:p>
    <w:p w:rsidR="00EC3C62" w:rsidRDefault="00EC3C62" w:rsidP="00EC3C62">
      <w:pPr>
        <w:pStyle w:val="ListParagraph"/>
        <w:spacing w:after="0" w:line="240" w:lineRule="auto"/>
        <w:ind w:left="540" w:hanging="540"/>
        <w:rPr>
          <w:rFonts w:ascii="Arial" w:hAnsi="Arial" w:cs="Arial"/>
          <w:szCs w:val="22"/>
        </w:rPr>
      </w:pPr>
    </w:p>
    <w:p w:rsidR="00EC3C62" w:rsidRDefault="00184318" w:rsidP="00EC3C62">
      <w:pPr>
        <w:pStyle w:val="ListParagraph"/>
        <w:numPr>
          <w:ilvl w:val="0"/>
          <w:numId w:val="4"/>
        </w:numPr>
        <w:rPr>
          <w:rFonts w:ascii="Arial" w:hAnsi="Arial" w:cs="Arial"/>
          <w:bCs/>
        </w:rPr>
      </w:pPr>
      <w:r>
        <w:rPr>
          <w:rFonts w:ascii="Arial" w:hAnsi="Arial" w:cs="Arial"/>
          <w:bCs/>
        </w:rPr>
        <w:t>D</w:t>
      </w:r>
      <w:r w:rsidR="00EC3C62">
        <w:rPr>
          <w:rFonts w:ascii="Arial" w:hAnsi="Arial" w:cs="Arial"/>
          <w:bCs/>
        </w:rPr>
        <w:t xml:space="preserve">r. </w:t>
      </w:r>
      <w:proofErr w:type="spellStart"/>
      <w:r>
        <w:rPr>
          <w:rFonts w:ascii="Arial" w:hAnsi="Arial" w:cs="Arial"/>
          <w:bCs/>
        </w:rPr>
        <w:t>Dayanand</w:t>
      </w:r>
      <w:proofErr w:type="spellEnd"/>
      <w:r>
        <w:rPr>
          <w:rFonts w:ascii="Arial" w:hAnsi="Arial" w:cs="Arial"/>
          <w:bCs/>
        </w:rPr>
        <w:t xml:space="preserve"> </w:t>
      </w:r>
      <w:proofErr w:type="spellStart"/>
      <w:r>
        <w:rPr>
          <w:rFonts w:ascii="Arial" w:hAnsi="Arial" w:cs="Arial"/>
          <w:bCs/>
        </w:rPr>
        <w:t>Rao</w:t>
      </w:r>
      <w:proofErr w:type="spellEnd"/>
      <w:r w:rsidR="00EC3C62">
        <w:rPr>
          <w:rFonts w:ascii="Arial" w:hAnsi="Arial" w:cs="Arial"/>
          <w:bCs/>
        </w:rPr>
        <w:t xml:space="preserve"> - President</w:t>
      </w:r>
    </w:p>
    <w:p w:rsidR="00EC3C62" w:rsidRDefault="00184318" w:rsidP="00EC3C62">
      <w:pPr>
        <w:pStyle w:val="ListParagraph"/>
        <w:numPr>
          <w:ilvl w:val="0"/>
          <w:numId w:val="4"/>
        </w:numPr>
        <w:rPr>
          <w:rFonts w:ascii="Arial" w:hAnsi="Arial" w:cs="Arial"/>
          <w:bCs/>
        </w:rPr>
      </w:pPr>
      <w:r>
        <w:rPr>
          <w:rFonts w:ascii="Arial" w:hAnsi="Arial" w:cs="Arial"/>
          <w:bCs/>
        </w:rPr>
        <w:t xml:space="preserve">Ms. </w:t>
      </w:r>
      <w:proofErr w:type="spellStart"/>
      <w:r>
        <w:rPr>
          <w:rFonts w:ascii="Arial" w:hAnsi="Arial" w:cs="Arial"/>
          <w:bCs/>
        </w:rPr>
        <w:t>Sunita</w:t>
      </w:r>
      <w:proofErr w:type="spellEnd"/>
      <w:r>
        <w:rPr>
          <w:rFonts w:ascii="Arial" w:hAnsi="Arial" w:cs="Arial"/>
          <w:bCs/>
        </w:rPr>
        <w:t xml:space="preserve"> </w:t>
      </w:r>
      <w:proofErr w:type="spellStart"/>
      <w:r>
        <w:rPr>
          <w:rFonts w:ascii="Arial" w:hAnsi="Arial" w:cs="Arial"/>
          <w:bCs/>
        </w:rPr>
        <w:t>Verenkar</w:t>
      </w:r>
      <w:proofErr w:type="spellEnd"/>
      <w:r w:rsidR="00EC3C62">
        <w:rPr>
          <w:rFonts w:ascii="Arial" w:hAnsi="Arial" w:cs="Arial"/>
          <w:bCs/>
        </w:rPr>
        <w:t xml:space="preserve"> – V. President</w:t>
      </w:r>
    </w:p>
    <w:p w:rsidR="00EC3C62" w:rsidRDefault="00184318" w:rsidP="00EC3C62">
      <w:pPr>
        <w:pStyle w:val="ListParagraph"/>
        <w:numPr>
          <w:ilvl w:val="0"/>
          <w:numId w:val="4"/>
        </w:numPr>
        <w:rPr>
          <w:rFonts w:ascii="Arial" w:hAnsi="Arial" w:cs="Arial"/>
          <w:bCs/>
        </w:rPr>
      </w:pPr>
      <w:r>
        <w:rPr>
          <w:rFonts w:ascii="Arial" w:hAnsi="Arial" w:cs="Arial"/>
          <w:bCs/>
        </w:rPr>
        <w:t xml:space="preserve">Mr. Raj </w:t>
      </w:r>
      <w:proofErr w:type="spellStart"/>
      <w:r>
        <w:rPr>
          <w:rFonts w:ascii="Arial" w:hAnsi="Arial" w:cs="Arial"/>
          <w:bCs/>
        </w:rPr>
        <w:t>Vaidya</w:t>
      </w:r>
      <w:proofErr w:type="spellEnd"/>
      <w:r>
        <w:rPr>
          <w:rFonts w:ascii="Arial" w:hAnsi="Arial" w:cs="Arial"/>
          <w:bCs/>
        </w:rPr>
        <w:t xml:space="preserve"> </w:t>
      </w:r>
      <w:r w:rsidR="00EC3C62">
        <w:rPr>
          <w:rFonts w:ascii="Arial" w:hAnsi="Arial" w:cs="Arial"/>
          <w:bCs/>
        </w:rPr>
        <w:t xml:space="preserve"> – </w:t>
      </w:r>
      <w:r>
        <w:rPr>
          <w:rFonts w:ascii="Arial" w:hAnsi="Arial" w:cs="Arial"/>
          <w:bCs/>
        </w:rPr>
        <w:t xml:space="preserve">Gen. Secretary </w:t>
      </w:r>
      <w:r w:rsidR="00EC3C62">
        <w:rPr>
          <w:rFonts w:ascii="Arial" w:hAnsi="Arial" w:cs="Arial"/>
          <w:bCs/>
        </w:rPr>
        <w:t xml:space="preserve">  </w:t>
      </w:r>
    </w:p>
    <w:p w:rsidR="00EC3C62" w:rsidRDefault="00184318" w:rsidP="00EC3C62">
      <w:pPr>
        <w:pStyle w:val="ListParagraph"/>
        <w:numPr>
          <w:ilvl w:val="0"/>
          <w:numId w:val="4"/>
        </w:numPr>
        <w:rPr>
          <w:rFonts w:ascii="Arial" w:hAnsi="Arial" w:cs="Arial"/>
          <w:bCs/>
        </w:rPr>
      </w:pPr>
      <w:r>
        <w:rPr>
          <w:rFonts w:ascii="Arial" w:hAnsi="Arial" w:cs="Arial"/>
          <w:bCs/>
        </w:rPr>
        <w:t>M</w:t>
      </w:r>
      <w:r w:rsidR="00EC3C62">
        <w:rPr>
          <w:rFonts w:ascii="Arial" w:hAnsi="Arial" w:cs="Arial"/>
          <w:bCs/>
        </w:rPr>
        <w:t xml:space="preserve">r. </w:t>
      </w:r>
      <w:proofErr w:type="spellStart"/>
      <w:r>
        <w:rPr>
          <w:rFonts w:ascii="Arial" w:hAnsi="Arial" w:cs="Arial"/>
          <w:bCs/>
        </w:rPr>
        <w:t>Ashpa</w:t>
      </w:r>
      <w:r w:rsidR="00D97B55">
        <w:rPr>
          <w:rFonts w:ascii="Arial" w:hAnsi="Arial" w:cs="Arial"/>
          <w:bCs/>
        </w:rPr>
        <w:t>k</w:t>
      </w:r>
      <w:proofErr w:type="spellEnd"/>
      <w:r>
        <w:rPr>
          <w:rFonts w:ascii="Arial" w:hAnsi="Arial" w:cs="Arial"/>
          <w:bCs/>
        </w:rPr>
        <w:t xml:space="preserve"> </w:t>
      </w:r>
      <w:proofErr w:type="spellStart"/>
      <w:r>
        <w:rPr>
          <w:rFonts w:ascii="Arial" w:hAnsi="Arial" w:cs="Arial"/>
          <w:bCs/>
        </w:rPr>
        <w:t>Shaikh</w:t>
      </w:r>
      <w:proofErr w:type="spellEnd"/>
      <w:r>
        <w:rPr>
          <w:rFonts w:ascii="Arial" w:hAnsi="Arial" w:cs="Arial"/>
          <w:bCs/>
        </w:rPr>
        <w:t xml:space="preserve"> </w:t>
      </w:r>
      <w:r w:rsidR="00EC3C62">
        <w:rPr>
          <w:rFonts w:ascii="Arial" w:hAnsi="Arial" w:cs="Arial"/>
          <w:bCs/>
        </w:rPr>
        <w:t xml:space="preserve"> - </w:t>
      </w:r>
      <w:r w:rsidR="00D97B55">
        <w:rPr>
          <w:rFonts w:ascii="Arial" w:hAnsi="Arial" w:cs="Arial"/>
          <w:bCs/>
        </w:rPr>
        <w:t>Jt. Secretary</w:t>
      </w:r>
    </w:p>
    <w:p w:rsidR="00EC3C62" w:rsidRDefault="00D97B55" w:rsidP="00EC3C62">
      <w:pPr>
        <w:pStyle w:val="ListParagraph"/>
        <w:numPr>
          <w:ilvl w:val="0"/>
          <w:numId w:val="4"/>
        </w:numPr>
        <w:rPr>
          <w:rFonts w:ascii="Arial" w:hAnsi="Arial" w:cs="Arial"/>
          <w:bCs/>
        </w:rPr>
      </w:pPr>
      <w:r>
        <w:rPr>
          <w:rFonts w:ascii="Arial" w:hAnsi="Arial" w:cs="Arial"/>
          <w:bCs/>
        </w:rPr>
        <w:t>M</w:t>
      </w:r>
      <w:r w:rsidR="00EC3C62">
        <w:rPr>
          <w:rFonts w:ascii="Arial" w:hAnsi="Arial" w:cs="Arial"/>
          <w:bCs/>
        </w:rPr>
        <w:t xml:space="preserve">r. </w:t>
      </w:r>
      <w:proofErr w:type="spellStart"/>
      <w:r>
        <w:rPr>
          <w:rFonts w:ascii="Arial" w:hAnsi="Arial" w:cs="Arial"/>
          <w:bCs/>
        </w:rPr>
        <w:t>Shakeel</w:t>
      </w:r>
      <w:proofErr w:type="spellEnd"/>
      <w:r>
        <w:rPr>
          <w:rFonts w:ascii="Arial" w:hAnsi="Arial" w:cs="Arial"/>
          <w:bCs/>
        </w:rPr>
        <w:t xml:space="preserve"> </w:t>
      </w:r>
      <w:proofErr w:type="spellStart"/>
      <w:r>
        <w:rPr>
          <w:rFonts w:ascii="Arial" w:hAnsi="Arial" w:cs="Arial"/>
          <w:bCs/>
        </w:rPr>
        <w:t>Shaikh</w:t>
      </w:r>
      <w:proofErr w:type="spellEnd"/>
      <w:r>
        <w:rPr>
          <w:rFonts w:ascii="Arial" w:hAnsi="Arial" w:cs="Arial"/>
          <w:bCs/>
        </w:rPr>
        <w:t xml:space="preserve"> </w:t>
      </w:r>
      <w:r w:rsidR="00EC3C62">
        <w:rPr>
          <w:rFonts w:ascii="Arial" w:hAnsi="Arial" w:cs="Arial"/>
          <w:bCs/>
        </w:rPr>
        <w:t xml:space="preserve"> - </w:t>
      </w:r>
      <w:r>
        <w:rPr>
          <w:rFonts w:ascii="Arial" w:hAnsi="Arial" w:cs="Arial"/>
          <w:bCs/>
        </w:rPr>
        <w:t xml:space="preserve">Treasurer </w:t>
      </w:r>
    </w:p>
    <w:p w:rsidR="00EC3C62" w:rsidRDefault="00D97B55" w:rsidP="00EC3C62">
      <w:pPr>
        <w:pStyle w:val="ListParagraph"/>
        <w:numPr>
          <w:ilvl w:val="0"/>
          <w:numId w:val="4"/>
        </w:numPr>
        <w:rPr>
          <w:rFonts w:ascii="Arial" w:hAnsi="Arial" w:cs="Arial"/>
          <w:bCs/>
        </w:rPr>
      </w:pPr>
      <w:r>
        <w:rPr>
          <w:rFonts w:ascii="Arial" w:hAnsi="Arial" w:cs="Arial"/>
          <w:bCs/>
        </w:rPr>
        <w:t>D</w:t>
      </w:r>
      <w:r w:rsidR="00EC3C62">
        <w:rPr>
          <w:rFonts w:ascii="Arial" w:hAnsi="Arial" w:cs="Arial"/>
          <w:bCs/>
        </w:rPr>
        <w:t xml:space="preserve">r. </w:t>
      </w:r>
      <w:proofErr w:type="spellStart"/>
      <w:r>
        <w:rPr>
          <w:rFonts w:ascii="Arial" w:hAnsi="Arial" w:cs="Arial"/>
          <w:bCs/>
        </w:rPr>
        <w:t>Nitin</w:t>
      </w:r>
      <w:proofErr w:type="spellEnd"/>
      <w:r>
        <w:rPr>
          <w:rFonts w:ascii="Arial" w:hAnsi="Arial" w:cs="Arial"/>
          <w:bCs/>
        </w:rPr>
        <w:t xml:space="preserve"> </w:t>
      </w:r>
      <w:proofErr w:type="spellStart"/>
      <w:r>
        <w:rPr>
          <w:rFonts w:ascii="Arial" w:hAnsi="Arial" w:cs="Arial"/>
          <w:bCs/>
        </w:rPr>
        <w:t>Dhupdale</w:t>
      </w:r>
      <w:proofErr w:type="spellEnd"/>
      <w:r>
        <w:rPr>
          <w:rFonts w:ascii="Arial" w:hAnsi="Arial" w:cs="Arial"/>
          <w:bCs/>
        </w:rPr>
        <w:t xml:space="preserve"> </w:t>
      </w:r>
      <w:r w:rsidR="00EC3C62">
        <w:rPr>
          <w:rFonts w:ascii="Arial" w:hAnsi="Arial" w:cs="Arial"/>
          <w:bCs/>
        </w:rPr>
        <w:t xml:space="preserve"> - Member</w:t>
      </w:r>
    </w:p>
    <w:p w:rsidR="00EC3C62" w:rsidRDefault="00D97B55" w:rsidP="00EC3C62">
      <w:pPr>
        <w:pStyle w:val="ListParagraph"/>
        <w:numPr>
          <w:ilvl w:val="0"/>
          <w:numId w:val="4"/>
        </w:numPr>
        <w:rPr>
          <w:rFonts w:ascii="Arial" w:hAnsi="Arial" w:cs="Arial"/>
          <w:bCs/>
        </w:rPr>
      </w:pPr>
      <w:r>
        <w:rPr>
          <w:rFonts w:ascii="Arial" w:hAnsi="Arial" w:cs="Arial"/>
          <w:bCs/>
        </w:rPr>
        <w:t>M</w:t>
      </w:r>
      <w:r w:rsidR="00EC3C62">
        <w:rPr>
          <w:rFonts w:ascii="Arial" w:hAnsi="Arial" w:cs="Arial"/>
          <w:bCs/>
        </w:rPr>
        <w:t xml:space="preserve">r. </w:t>
      </w:r>
      <w:proofErr w:type="spellStart"/>
      <w:r>
        <w:rPr>
          <w:rFonts w:ascii="Arial" w:hAnsi="Arial" w:cs="Arial"/>
          <w:bCs/>
        </w:rPr>
        <w:t>B.V.S.Govekar</w:t>
      </w:r>
      <w:proofErr w:type="spellEnd"/>
      <w:r w:rsidR="00EC3C62">
        <w:rPr>
          <w:rFonts w:ascii="Arial" w:hAnsi="Arial" w:cs="Arial"/>
          <w:bCs/>
        </w:rPr>
        <w:t xml:space="preserve"> - Member</w:t>
      </w:r>
    </w:p>
    <w:p w:rsidR="00EC3C62" w:rsidRPr="002672C8" w:rsidRDefault="00EC3C62" w:rsidP="00EC3C62">
      <w:pPr>
        <w:pStyle w:val="ListParagraph"/>
        <w:rPr>
          <w:rFonts w:ascii="Arial" w:hAnsi="Arial" w:cs="Arial"/>
          <w:bCs/>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Year of establishment</w:t>
      </w:r>
    </w:p>
    <w:p w:rsidR="00EC3C62" w:rsidRDefault="00EC3C62" w:rsidP="00EC3C62">
      <w:pPr>
        <w:pStyle w:val="ListParagraph"/>
        <w:spacing w:after="0" w:line="240" w:lineRule="auto"/>
        <w:ind w:left="540" w:hanging="540"/>
        <w:rPr>
          <w:rFonts w:ascii="Arial" w:hAnsi="Arial" w:cs="Arial"/>
          <w:szCs w:val="22"/>
        </w:rPr>
      </w:pPr>
    </w:p>
    <w:p w:rsidR="00EC3C62" w:rsidRDefault="004E4ABB" w:rsidP="00EC3C62">
      <w:pPr>
        <w:pStyle w:val="ListParagraph"/>
        <w:spacing w:after="0" w:line="240" w:lineRule="auto"/>
        <w:ind w:left="540" w:hanging="180"/>
        <w:rPr>
          <w:rFonts w:ascii="Arial" w:hAnsi="Arial" w:cs="Arial"/>
        </w:rPr>
      </w:pPr>
      <w:r>
        <w:rPr>
          <w:rFonts w:ascii="Arial" w:hAnsi="Arial" w:cs="Arial"/>
        </w:rPr>
        <w:t>07/04/1998</w:t>
      </w:r>
    </w:p>
    <w:p w:rsidR="00EC3C62" w:rsidRPr="00C717E4"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 xml:space="preserve">Year and month of </w:t>
      </w:r>
      <w:r>
        <w:rPr>
          <w:rFonts w:ascii="Arial" w:hAnsi="Arial" w:cs="Arial"/>
          <w:b/>
          <w:szCs w:val="22"/>
        </w:rPr>
        <w:t>Project</w:t>
      </w:r>
      <w:r w:rsidRPr="002759DD">
        <w:rPr>
          <w:rFonts w:ascii="Arial" w:hAnsi="Arial" w:cs="Arial"/>
          <w:b/>
          <w:szCs w:val="22"/>
        </w:rPr>
        <w:t xml:space="preserve"> initiation:</w:t>
      </w:r>
    </w:p>
    <w:p w:rsidR="00EC3C62" w:rsidRDefault="00EC3C62" w:rsidP="00EC3C62">
      <w:pPr>
        <w:pStyle w:val="ListParagraph"/>
        <w:spacing w:after="0" w:line="240" w:lineRule="auto"/>
        <w:ind w:left="540" w:hanging="540"/>
        <w:rPr>
          <w:rFonts w:ascii="Arial" w:hAnsi="Arial" w:cs="Arial"/>
          <w:bCs/>
        </w:rPr>
      </w:pPr>
    </w:p>
    <w:p w:rsidR="00EC3C62" w:rsidRDefault="004E4ABB" w:rsidP="00EC3C62">
      <w:pPr>
        <w:pStyle w:val="ListParagraph"/>
        <w:spacing w:after="0" w:line="240" w:lineRule="auto"/>
        <w:ind w:left="540" w:hanging="180"/>
        <w:rPr>
          <w:rFonts w:ascii="Arial" w:hAnsi="Arial" w:cs="Arial"/>
          <w:bCs/>
        </w:rPr>
      </w:pPr>
      <w:r>
        <w:rPr>
          <w:rFonts w:ascii="Arial" w:hAnsi="Arial" w:cs="Arial"/>
          <w:bCs/>
        </w:rPr>
        <w:t>April 2001.</w:t>
      </w:r>
    </w:p>
    <w:p w:rsidR="00EC3C62"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Evaluation team</w:t>
      </w:r>
    </w:p>
    <w:p w:rsidR="00EC3C62" w:rsidRPr="002672C8" w:rsidRDefault="00EC3C62" w:rsidP="00EC3C62">
      <w:pPr>
        <w:spacing w:after="0"/>
        <w:ind w:left="360"/>
        <w:rPr>
          <w:rFonts w:ascii="Arial" w:eastAsia="Times New Roman" w:hAnsi="Arial" w:cs="Arial"/>
          <w:bCs/>
        </w:rPr>
      </w:pPr>
      <w:proofErr w:type="spellStart"/>
      <w:r w:rsidRPr="002672C8">
        <w:rPr>
          <w:rFonts w:ascii="Arial" w:eastAsia="Times New Roman" w:hAnsi="Arial" w:cs="Arial"/>
          <w:bCs/>
        </w:rPr>
        <w:t>Snehlata</w:t>
      </w:r>
      <w:proofErr w:type="spellEnd"/>
      <w:r w:rsidRPr="002672C8">
        <w:rPr>
          <w:rFonts w:ascii="Arial" w:eastAsia="Times New Roman" w:hAnsi="Arial" w:cs="Arial"/>
          <w:bCs/>
        </w:rPr>
        <w:t xml:space="preserve"> Bhatia – </w:t>
      </w:r>
      <w:r>
        <w:rPr>
          <w:rFonts w:ascii="Arial" w:eastAsia="Times New Roman" w:hAnsi="Arial" w:cs="Arial"/>
          <w:bCs/>
        </w:rPr>
        <w:t>Evaluator</w:t>
      </w:r>
    </w:p>
    <w:p w:rsidR="00EC3C62" w:rsidRPr="002672C8" w:rsidRDefault="004E4ABB" w:rsidP="00EC3C62">
      <w:pPr>
        <w:spacing w:after="0"/>
        <w:ind w:left="360"/>
        <w:rPr>
          <w:rFonts w:ascii="Arial" w:eastAsia="Times New Roman" w:hAnsi="Arial" w:cs="Arial"/>
          <w:bCs/>
        </w:rPr>
      </w:pPr>
      <w:proofErr w:type="spellStart"/>
      <w:r>
        <w:rPr>
          <w:rFonts w:ascii="Arial" w:eastAsia="Times New Roman" w:hAnsi="Arial" w:cs="Arial"/>
          <w:bCs/>
        </w:rPr>
        <w:t>Ramesh</w:t>
      </w:r>
      <w:proofErr w:type="spellEnd"/>
      <w:r>
        <w:rPr>
          <w:rFonts w:ascii="Arial" w:eastAsia="Times New Roman" w:hAnsi="Arial" w:cs="Arial"/>
          <w:bCs/>
        </w:rPr>
        <w:t xml:space="preserve"> </w:t>
      </w:r>
      <w:proofErr w:type="spellStart"/>
      <w:r>
        <w:rPr>
          <w:rFonts w:ascii="Arial" w:eastAsia="Times New Roman" w:hAnsi="Arial" w:cs="Arial"/>
          <w:bCs/>
        </w:rPr>
        <w:t>Rahod</w:t>
      </w:r>
      <w:proofErr w:type="spellEnd"/>
      <w:r w:rsidR="00EC3C62">
        <w:rPr>
          <w:rFonts w:ascii="Arial" w:eastAsia="Times New Roman" w:hAnsi="Arial" w:cs="Arial"/>
          <w:bCs/>
        </w:rPr>
        <w:t xml:space="preserve"> </w:t>
      </w:r>
      <w:r w:rsidR="00EC3C62" w:rsidRPr="002672C8">
        <w:rPr>
          <w:rFonts w:ascii="Arial" w:eastAsia="Times New Roman" w:hAnsi="Arial" w:cs="Arial"/>
          <w:bCs/>
        </w:rPr>
        <w:t xml:space="preserve">– </w:t>
      </w:r>
      <w:r w:rsidR="00EC3C62">
        <w:rPr>
          <w:rFonts w:ascii="Arial" w:eastAsia="Times New Roman" w:hAnsi="Arial" w:cs="Arial"/>
          <w:bCs/>
        </w:rPr>
        <w:t>Goa SACS Representative</w:t>
      </w:r>
    </w:p>
    <w:p w:rsidR="00EC3C62" w:rsidRDefault="004E4ABB" w:rsidP="00EC3C62">
      <w:pPr>
        <w:spacing w:after="0" w:line="240" w:lineRule="auto"/>
        <w:ind w:left="360"/>
        <w:rPr>
          <w:rFonts w:ascii="Arial" w:eastAsia="Times New Roman" w:hAnsi="Arial" w:cs="Arial"/>
          <w:bCs/>
        </w:rPr>
      </w:pPr>
      <w:proofErr w:type="spellStart"/>
      <w:r>
        <w:rPr>
          <w:rFonts w:ascii="Arial" w:eastAsia="Times New Roman" w:hAnsi="Arial" w:cs="Arial"/>
          <w:bCs/>
        </w:rPr>
        <w:t>Pradeep</w:t>
      </w:r>
      <w:proofErr w:type="spellEnd"/>
      <w:r>
        <w:rPr>
          <w:rFonts w:ascii="Arial" w:eastAsia="Times New Roman" w:hAnsi="Arial" w:cs="Arial"/>
          <w:bCs/>
        </w:rPr>
        <w:t xml:space="preserve"> </w:t>
      </w:r>
      <w:proofErr w:type="spellStart"/>
      <w:r>
        <w:rPr>
          <w:rFonts w:ascii="Arial" w:eastAsia="Times New Roman" w:hAnsi="Arial" w:cs="Arial"/>
          <w:bCs/>
        </w:rPr>
        <w:t>Mirajkar</w:t>
      </w:r>
      <w:proofErr w:type="spellEnd"/>
      <w:r>
        <w:rPr>
          <w:rFonts w:ascii="Arial" w:eastAsia="Times New Roman" w:hAnsi="Arial" w:cs="Arial"/>
          <w:bCs/>
        </w:rPr>
        <w:t xml:space="preserve"> </w:t>
      </w:r>
      <w:r w:rsidR="00EC3C62" w:rsidRPr="002672C8">
        <w:rPr>
          <w:rFonts w:ascii="Arial" w:eastAsia="Times New Roman" w:hAnsi="Arial" w:cs="Arial"/>
          <w:bCs/>
        </w:rPr>
        <w:t xml:space="preserve">– </w:t>
      </w:r>
      <w:r w:rsidR="00EC3C62">
        <w:rPr>
          <w:rFonts w:ascii="Arial" w:eastAsia="Times New Roman" w:hAnsi="Arial" w:cs="Arial"/>
          <w:bCs/>
        </w:rPr>
        <w:t xml:space="preserve">Finance </w:t>
      </w:r>
      <w:r>
        <w:rPr>
          <w:rFonts w:ascii="Arial" w:eastAsia="Times New Roman" w:hAnsi="Arial" w:cs="Arial"/>
          <w:bCs/>
        </w:rPr>
        <w:t>Evaluator</w:t>
      </w:r>
      <w:r w:rsidR="00EC3C62">
        <w:rPr>
          <w:rFonts w:ascii="Arial" w:eastAsia="Times New Roman" w:hAnsi="Arial" w:cs="Arial"/>
          <w:bCs/>
        </w:rPr>
        <w:t>, Goa SACS</w:t>
      </w:r>
    </w:p>
    <w:p w:rsidR="00EC3C62" w:rsidRPr="002759DD" w:rsidRDefault="00EC3C62" w:rsidP="00EC3C62">
      <w:pPr>
        <w:pStyle w:val="ListParagraph"/>
        <w:numPr>
          <w:ilvl w:val="0"/>
          <w:numId w:val="1"/>
        </w:numPr>
        <w:spacing w:line="240" w:lineRule="auto"/>
        <w:ind w:left="540" w:hanging="540"/>
        <w:rPr>
          <w:rFonts w:ascii="Arial" w:hAnsi="Arial" w:cs="Arial"/>
          <w:b/>
          <w:szCs w:val="22"/>
        </w:rPr>
      </w:pPr>
      <w:r w:rsidRPr="002759DD">
        <w:rPr>
          <w:rFonts w:ascii="Arial" w:hAnsi="Arial" w:cs="Arial"/>
          <w:b/>
          <w:szCs w:val="22"/>
        </w:rPr>
        <w:lastRenderedPageBreak/>
        <w:t>Time frame (dates of evaluation)</w:t>
      </w:r>
    </w:p>
    <w:p w:rsidR="00EC3C62" w:rsidRDefault="00E2203D" w:rsidP="00EC3C62">
      <w:pPr>
        <w:ind w:firstLine="540"/>
        <w:rPr>
          <w:rFonts w:ascii="Arial" w:eastAsia="Times New Roman" w:hAnsi="Arial" w:cs="Arial"/>
          <w:bCs/>
        </w:rPr>
      </w:pPr>
      <w:r>
        <w:rPr>
          <w:rFonts w:ascii="Arial" w:eastAsia="Times New Roman" w:hAnsi="Arial" w:cs="Arial"/>
          <w:bCs/>
        </w:rPr>
        <w:t>8</w:t>
      </w:r>
      <w:r w:rsidRPr="00E2203D">
        <w:rPr>
          <w:rFonts w:ascii="Arial" w:eastAsia="Times New Roman" w:hAnsi="Arial" w:cs="Arial"/>
          <w:bCs/>
          <w:vertAlign w:val="superscript"/>
        </w:rPr>
        <w:t>th</w:t>
      </w:r>
      <w:r>
        <w:rPr>
          <w:rFonts w:ascii="Arial" w:eastAsia="Times New Roman" w:hAnsi="Arial" w:cs="Arial"/>
          <w:bCs/>
        </w:rPr>
        <w:t xml:space="preserve"> </w:t>
      </w:r>
      <w:r w:rsidR="00EC3C62">
        <w:rPr>
          <w:rFonts w:ascii="Arial" w:eastAsia="Times New Roman" w:hAnsi="Arial" w:cs="Arial"/>
          <w:bCs/>
        </w:rPr>
        <w:t xml:space="preserve">March and </w:t>
      </w:r>
      <w:r>
        <w:rPr>
          <w:rFonts w:ascii="Arial" w:eastAsia="Times New Roman" w:hAnsi="Arial" w:cs="Arial"/>
          <w:bCs/>
        </w:rPr>
        <w:t>9</w:t>
      </w:r>
      <w:r w:rsidRPr="00E2203D">
        <w:rPr>
          <w:rFonts w:ascii="Arial" w:eastAsia="Times New Roman" w:hAnsi="Arial" w:cs="Arial"/>
          <w:bCs/>
          <w:vertAlign w:val="superscript"/>
        </w:rPr>
        <w:t>th</w:t>
      </w:r>
      <w:r>
        <w:rPr>
          <w:rFonts w:ascii="Arial" w:eastAsia="Times New Roman" w:hAnsi="Arial" w:cs="Arial"/>
          <w:bCs/>
        </w:rPr>
        <w:t xml:space="preserve"> </w:t>
      </w:r>
      <w:r w:rsidR="00EC3C62">
        <w:rPr>
          <w:rFonts w:ascii="Arial" w:eastAsia="Times New Roman" w:hAnsi="Arial" w:cs="Arial"/>
          <w:bCs/>
        </w:rPr>
        <w:t>March 2016</w:t>
      </w:r>
    </w:p>
    <w:p w:rsidR="00EC3C62" w:rsidRPr="003917CE" w:rsidRDefault="00EC3C62" w:rsidP="00EC3C62">
      <w:pPr>
        <w:rPr>
          <w:rFonts w:ascii="Arial" w:eastAsia="Times New Roman" w:hAnsi="Arial" w:cs="Arial"/>
          <w:b/>
          <w:bCs/>
        </w:rPr>
      </w:pPr>
      <w:r w:rsidRPr="00C717E4">
        <w:rPr>
          <w:rFonts w:ascii="Arial" w:eastAsia="Times New Roman" w:hAnsi="Arial" w:cs="Arial"/>
          <w:b/>
          <w:bCs/>
        </w:rPr>
        <w:t xml:space="preserve">Profile of </w:t>
      </w:r>
      <w:r>
        <w:rPr>
          <w:rFonts w:ascii="Arial" w:eastAsia="Times New Roman" w:hAnsi="Arial" w:cs="Arial"/>
          <w:b/>
          <w:bCs/>
        </w:rPr>
        <w:t>TI</w:t>
      </w:r>
    </w:p>
    <w:p w:rsidR="00EC3C62" w:rsidRDefault="00EC3C62" w:rsidP="00EC3C62">
      <w:pPr>
        <w:pStyle w:val="Default"/>
        <w:numPr>
          <w:ilvl w:val="0"/>
          <w:numId w:val="2"/>
        </w:numPr>
        <w:spacing w:after="71"/>
        <w:rPr>
          <w:sz w:val="23"/>
          <w:szCs w:val="23"/>
        </w:rPr>
      </w:pPr>
      <w:r>
        <w:rPr>
          <w:sz w:val="23"/>
          <w:szCs w:val="23"/>
        </w:rPr>
        <w:t xml:space="preserve">Target Population Profile:  </w:t>
      </w:r>
      <w:r w:rsidR="00E2203D">
        <w:rPr>
          <w:sz w:val="23"/>
          <w:szCs w:val="23"/>
        </w:rPr>
        <w:t xml:space="preserve">Construction workers, Laborers, </w:t>
      </w:r>
    </w:p>
    <w:p w:rsidR="00EC3C62" w:rsidRDefault="00EC3C62" w:rsidP="00EC3C62">
      <w:pPr>
        <w:pStyle w:val="Default"/>
        <w:numPr>
          <w:ilvl w:val="0"/>
          <w:numId w:val="2"/>
        </w:numPr>
        <w:spacing w:after="71"/>
        <w:rPr>
          <w:sz w:val="23"/>
          <w:szCs w:val="23"/>
        </w:rPr>
      </w:pPr>
      <w:r>
        <w:rPr>
          <w:sz w:val="23"/>
          <w:szCs w:val="23"/>
        </w:rPr>
        <w:t xml:space="preserve">Type of Project: Bridge population </w:t>
      </w:r>
    </w:p>
    <w:p w:rsidR="00EC3C62" w:rsidRDefault="00EC3C62" w:rsidP="00EC3C62">
      <w:pPr>
        <w:pStyle w:val="Default"/>
        <w:numPr>
          <w:ilvl w:val="0"/>
          <w:numId w:val="2"/>
        </w:numPr>
        <w:spacing w:after="71"/>
        <w:rPr>
          <w:sz w:val="23"/>
          <w:szCs w:val="23"/>
        </w:rPr>
      </w:pPr>
      <w:r>
        <w:rPr>
          <w:sz w:val="23"/>
          <w:szCs w:val="23"/>
        </w:rPr>
        <w:t xml:space="preserve">Size of Target Group(s) : </w:t>
      </w:r>
    </w:p>
    <w:p w:rsidR="00EC3C62" w:rsidRDefault="00EC3C62" w:rsidP="00EC3C62">
      <w:pPr>
        <w:pStyle w:val="Default"/>
        <w:spacing w:after="71"/>
        <w:ind w:left="1440"/>
        <w:rPr>
          <w:sz w:val="23"/>
          <w:szCs w:val="23"/>
        </w:rPr>
      </w:pPr>
      <w:r>
        <w:rPr>
          <w:sz w:val="23"/>
          <w:szCs w:val="23"/>
        </w:rPr>
        <w:t xml:space="preserve">Estimated population of </w:t>
      </w:r>
      <w:r w:rsidR="00E2203D">
        <w:rPr>
          <w:sz w:val="23"/>
          <w:szCs w:val="23"/>
        </w:rPr>
        <w:t>78</w:t>
      </w:r>
      <w:r>
        <w:rPr>
          <w:sz w:val="23"/>
          <w:szCs w:val="23"/>
        </w:rPr>
        <w:t xml:space="preserve"> sites is 2</w:t>
      </w:r>
      <w:r w:rsidR="00E2203D">
        <w:rPr>
          <w:sz w:val="23"/>
          <w:szCs w:val="23"/>
        </w:rPr>
        <w:t>40</w:t>
      </w:r>
      <w:r>
        <w:rPr>
          <w:sz w:val="23"/>
          <w:szCs w:val="23"/>
        </w:rPr>
        <w:t>00</w:t>
      </w:r>
    </w:p>
    <w:p w:rsidR="00EC3C62" w:rsidRDefault="00EC3C62" w:rsidP="00EC3C62">
      <w:pPr>
        <w:pStyle w:val="Default"/>
        <w:numPr>
          <w:ilvl w:val="0"/>
          <w:numId w:val="2"/>
        </w:numPr>
        <w:spacing w:after="71"/>
        <w:rPr>
          <w:sz w:val="23"/>
          <w:szCs w:val="23"/>
        </w:rPr>
      </w:pPr>
      <w:r>
        <w:rPr>
          <w:sz w:val="23"/>
          <w:szCs w:val="23"/>
        </w:rPr>
        <w:t xml:space="preserve">Sub-Groups and their Size: NA </w:t>
      </w:r>
    </w:p>
    <w:p w:rsidR="00EC3C62" w:rsidRDefault="00EC3C62" w:rsidP="00EC3C62">
      <w:pPr>
        <w:pStyle w:val="Default"/>
        <w:numPr>
          <w:ilvl w:val="0"/>
          <w:numId w:val="2"/>
        </w:numPr>
        <w:rPr>
          <w:sz w:val="23"/>
          <w:szCs w:val="23"/>
        </w:rPr>
      </w:pPr>
      <w:r>
        <w:rPr>
          <w:sz w:val="23"/>
          <w:szCs w:val="23"/>
        </w:rPr>
        <w:t xml:space="preserve">Target Area:  </w:t>
      </w:r>
      <w:r w:rsidR="00E2203D">
        <w:rPr>
          <w:sz w:val="23"/>
          <w:szCs w:val="23"/>
        </w:rPr>
        <w:t>78 sites of North Goa.</w:t>
      </w:r>
    </w:p>
    <w:p w:rsidR="00EC3C62" w:rsidRPr="00C735D4" w:rsidRDefault="00EC3C62" w:rsidP="00EC3C62">
      <w:pPr>
        <w:pStyle w:val="ListParagraph"/>
        <w:spacing w:after="0"/>
        <w:ind w:left="450"/>
        <w:rPr>
          <w:rFonts w:ascii="Arial" w:hAnsi="Arial" w:cs="Arial"/>
          <w:szCs w:val="22"/>
        </w:rPr>
      </w:pPr>
      <w:r>
        <w:rPr>
          <w:rFonts w:ascii="Arial" w:hAnsi="Arial" w:cs="Arial"/>
          <w:szCs w:val="22"/>
        </w:rPr>
        <w:t xml:space="preserve">               </w:t>
      </w:r>
    </w:p>
    <w:p w:rsidR="00EC3C62" w:rsidRPr="00C717E4" w:rsidRDefault="00EC3C62" w:rsidP="00EC3C62">
      <w:pPr>
        <w:rPr>
          <w:rFonts w:ascii="Arial" w:eastAsia="Times New Roman" w:hAnsi="Arial" w:cs="Arial"/>
          <w:b/>
          <w:bCs/>
        </w:rPr>
      </w:pPr>
      <w:r w:rsidRPr="00C717E4">
        <w:rPr>
          <w:rFonts w:ascii="Arial" w:eastAsia="Times New Roman" w:hAnsi="Arial" w:cs="Arial"/>
          <w:b/>
          <w:bCs/>
        </w:rPr>
        <w:t xml:space="preserve">Key Findings and recommendations on Various </w:t>
      </w:r>
      <w:r>
        <w:rPr>
          <w:rFonts w:ascii="Arial" w:eastAsia="Times New Roman" w:hAnsi="Arial" w:cs="Arial"/>
          <w:b/>
          <w:bCs/>
        </w:rPr>
        <w:t>Project</w:t>
      </w:r>
      <w:r w:rsidRPr="00C717E4">
        <w:rPr>
          <w:rFonts w:ascii="Arial" w:eastAsia="Times New Roman" w:hAnsi="Arial" w:cs="Arial"/>
          <w:b/>
          <w:bCs/>
        </w:rPr>
        <w:t xml:space="preserve"> Components </w:t>
      </w:r>
    </w:p>
    <w:p w:rsidR="00EC3C62" w:rsidRPr="002672C8" w:rsidRDefault="00EC3C62" w:rsidP="00EC3C62">
      <w:pPr>
        <w:pStyle w:val="ListParagraph"/>
        <w:numPr>
          <w:ilvl w:val="0"/>
          <w:numId w:val="5"/>
        </w:numPr>
        <w:rPr>
          <w:rFonts w:ascii="Arial" w:hAnsi="Arial" w:cs="Arial"/>
          <w:b/>
        </w:rPr>
      </w:pPr>
      <w:r w:rsidRPr="002672C8">
        <w:rPr>
          <w:rFonts w:ascii="Arial" w:hAnsi="Arial" w:cs="Arial"/>
          <w:b/>
        </w:rPr>
        <w:t>Organizational support to the program</w:t>
      </w:r>
    </w:p>
    <w:p w:rsidR="00EC3C62" w:rsidRDefault="00EC3C62" w:rsidP="00EC3C62">
      <w:pPr>
        <w:jc w:val="both"/>
        <w:rPr>
          <w:rFonts w:ascii="Arial" w:eastAsia="Times New Roman" w:hAnsi="Arial" w:cs="Arial"/>
        </w:rPr>
      </w:pPr>
      <w:r>
        <w:rPr>
          <w:rFonts w:ascii="Arial" w:eastAsia="Times New Roman" w:hAnsi="Arial" w:cs="Arial"/>
        </w:rPr>
        <w:t xml:space="preserve">Meeting was held with </w:t>
      </w:r>
      <w:r w:rsidR="00E2203D">
        <w:rPr>
          <w:rFonts w:ascii="Arial" w:eastAsia="Times New Roman" w:hAnsi="Arial" w:cs="Arial"/>
        </w:rPr>
        <w:t xml:space="preserve">3 board members from </w:t>
      </w:r>
      <w:proofErr w:type="gramStart"/>
      <w:r w:rsidR="00E2203D">
        <w:rPr>
          <w:rFonts w:ascii="Arial" w:eastAsia="Times New Roman" w:hAnsi="Arial" w:cs="Arial"/>
        </w:rPr>
        <w:t>which</w:t>
      </w:r>
      <w:proofErr w:type="gramEnd"/>
      <w:r w:rsidR="00E2203D">
        <w:rPr>
          <w:rFonts w:ascii="Arial" w:eastAsia="Times New Roman" w:hAnsi="Arial" w:cs="Arial"/>
        </w:rPr>
        <w:t xml:space="preserve"> one is PM too. </w:t>
      </w:r>
      <w:r>
        <w:rPr>
          <w:rFonts w:ascii="Arial" w:eastAsia="Times New Roman" w:hAnsi="Arial" w:cs="Arial"/>
        </w:rPr>
        <w:t>TI program is in line with their objectives. They are supportive and help in advocacy with stakeholder</w:t>
      </w:r>
      <w:r w:rsidR="00E2203D">
        <w:rPr>
          <w:rFonts w:ascii="Arial" w:eastAsia="Times New Roman" w:hAnsi="Arial" w:cs="Arial"/>
        </w:rPr>
        <w:t>, other support program</w:t>
      </w:r>
      <w:r>
        <w:rPr>
          <w:rFonts w:ascii="Arial" w:eastAsia="Times New Roman" w:hAnsi="Arial" w:cs="Arial"/>
        </w:rPr>
        <w:t xml:space="preserve">. The Project </w:t>
      </w:r>
      <w:r w:rsidR="006B714A">
        <w:rPr>
          <w:rFonts w:ascii="Arial" w:eastAsia="Times New Roman" w:hAnsi="Arial" w:cs="Arial"/>
        </w:rPr>
        <w:t>offices houses Core TI too. Quarterly reviews are conducted by the board members. The board members are present in the field when major events are conducted.</w:t>
      </w:r>
    </w:p>
    <w:p w:rsidR="00EC3C62" w:rsidRPr="002672C8" w:rsidRDefault="00EC3C62" w:rsidP="00EC3C62">
      <w:pPr>
        <w:jc w:val="both"/>
        <w:rPr>
          <w:rFonts w:ascii="Arial" w:eastAsia="Times New Roman" w:hAnsi="Arial" w:cs="Arial"/>
          <w:b/>
          <w:bCs/>
        </w:rPr>
      </w:pPr>
      <w:r>
        <w:rPr>
          <w:rFonts w:ascii="Arial" w:eastAsia="Times New Roman" w:hAnsi="Arial" w:cs="Arial"/>
        </w:rPr>
        <w:t xml:space="preserve">The project staff presented their achievement of April 2015 to </w:t>
      </w:r>
      <w:r w:rsidR="00A4203A">
        <w:rPr>
          <w:rFonts w:ascii="Arial" w:eastAsia="Times New Roman" w:hAnsi="Arial" w:cs="Arial"/>
        </w:rPr>
        <w:t>Feb</w:t>
      </w:r>
      <w:r>
        <w:rPr>
          <w:rFonts w:ascii="Arial" w:eastAsia="Times New Roman" w:hAnsi="Arial" w:cs="Arial"/>
        </w:rPr>
        <w:t xml:space="preserve"> 201</w:t>
      </w:r>
      <w:r w:rsidR="00A4203A">
        <w:rPr>
          <w:rFonts w:ascii="Arial" w:eastAsia="Times New Roman" w:hAnsi="Arial" w:cs="Arial"/>
        </w:rPr>
        <w:t>6</w:t>
      </w:r>
      <w:r>
        <w:rPr>
          <w:rFonts w:ascii="Arial" w:eastAsia="Times New Roman" w:hAnsi="Arial" w:cs="Arial"/>
        </w:rPr>
        <w:t xml:space="preserve"> to the evaluator. Role and responsibilities are known to the project team.</w:t>
      </w:r>
    </w:p>
    <w:p w:rsidR="00EC3C62" w:rsidRPr="002672C8" w:rsidRDefault="00EC3C62" w:rsidP="00EC3C62">
      <w:pPr>
        <w:pStyle w:val="ListParagraph"/>
        <w:numPr>
          <w:ilvl w:val="0"/>
          <w:numId w:val="5"/>
        </w:numPr>
        <w:rPr>
          <w:rFonts w:ascii="Arial" w:hAnsi="Arial" w:cs="Arial"/>
          <w:b/>
          <w:bCs/>
        </w:rPr>
      </w:pPr>
      <w:r w:rsidRPr="002672C8">
        <w:rPr>
          <w:rFonts w:ascii="Arial" w:hAnsi="Arial" w:cs="Arial"/>
          <w:b/>
          <w:bCs/>
        </w:rPr>
        <w:t xml:space="preserve">Organizational Capacity </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 xml:space="preserve">Human resources: </w:t>
      </w:r>
    </w:p>
    <w:p w:rsidR="00EC3C62" w:rsidRDefault="00EC3C62" w:rsidP="00EC3C62">
      <w:pPr>
        <w:jc w:val="both"/>
        <w:rPr>
          <w:rFonts w:ascii="Arial" w:eastAsia="Times New Roman" w:hAnsi="Arial" w:cs="Arial"/>
        </w:rPr>
      </w:pPr>
      <w:r>
        <w:rPr>
          <w:rFonts w:ascii="Arial" w:eastAsia="Times New Roman" w:hAnsi="Arial" w:cs="Arial"/>
        </w:rPr>
        <w:t xml:space="preserve">Staffing is maintained as per the guidelines. The reporting structure and hierarchy is maintained. The roles and responsibilities of each staff and cadre are known to them. The staffs conduct the activities and adhere to them as per the guidelines. The staff is sensitive towards the target community and effectively handles the situation with confidentiality.  </w:t>
      </w:r>
    </w:p>
    <w:p w:rsidR="00EC3C62" w:rsidRPr="00C804B9" w:rsidRDefault="00EC3C62" w:rsidP="00EC3C62">
      <w:pPr>
        <w:pStyle w:val="ListParagraph"/>
        <w:numPr>
          <w:ilvl w:val="0"/>
          <w:numId w:val="3"/>
        </w:numPr>
        <w:rPr>
          <w:rFonts w:ascii="Arial" w:hAnsi="Arial" w:cs="Arial"/>
          <w:b/>
          <w:bCs/>
        </w:rPr>
      </w:pPr>
      <w:r w:rsidRPr="00C804B9">
        <w:rPr>
          <w:rFonts w:ascii="Arial" w:hAnsi="Arial" w:cs="Arial"/>
          <w:b/>
        </w:rPr>
        <w:t>Capacity building:</w:t>
      </w:r>
    </w:p>
    <w:p w:rsidR="00EC3C62" w:rsidRDefault="00A4203A" w:rsidP="00EC3C62">
      <w:pPr>
        <w:jc w:val="both"/>
        <w:rPr>
          <w:rFonts w:ascii="Arial" w:eastAsia="Times New Roman" w:hAnsi="Arial" w:cs="Arial"/>
          <w:bCs/>
        </w:rPr>
      </w:pPr>
      <w:proofErr w:type="spellStart"/>
      <w:r>
        <w:rPr>
          <w:rFonts w:ascii="Arial" w:eastAsia="Times New Roman" w:hAnsi="Arial" w:cs="Arial"/>
          <w:bCs/>
        </w:rPr>
        <w:t>Counsellor</w:t>
      </w:r>
      <w:proofErr w:type="spellEnd"/>
      <w:r>
        <w:rPr>
          <w:rFonts w:ascii="Arial" w:eastAsia="Times New Roman" w:hAnsi="Arial" w:cs="Arial"/>
          <w:bCs/>
        </w:rPr>
        <w:t xml:space="preserve"> and </w:t>
      </w:r>
      <w:r w:rsidR="00845554">
        <w:rPr>
          <w:rFonts w:ascii="Arial" w:eastAsia="Times New Roman" w:hAnsi="Arial" w:cs="Arial"/>
          <w:bCs/>
        </w:rPr>
        <w:t>two</w:t>
      </w:r>
      <w:r>
        <w:rPr>
          <w:rFonts w:ascii="Arial" w:eastAsia="Times New Roman" w:hAnsi="Arial" w:cs="Arial"/>
          <w:bCs/>
        </w:rPr>
        <w:t xml:space="preserve"> ORW</w:t>
      </w:r>
      <w:r w:rsidR="00845554">
        <w:rPr>
          <w:rFonts w:ascii="Arial" w:eastAsia="Times New Roman" w:hAnsi="Arial" w:cs="Arial"/>
          <w:bCs/>
        </w:rPr>
        <w:t>s</w:t>
      </w:r>
      <w:r>
        <w:rPr>
          <w:rFonts w:ascii="Arial" w:eastAsia="Times New Roman" w:hAnsi="Arial" w:cs="Arial"/>
          <w:bCs/>
        </w:rPr>
        <w:t xml:space="preserve"> </w:t>
      </w:r>
      <w:r w:rsidR="00B2247F">
        <w:rPr>
          <w:rFonts w:ascii="Arial" w:eastAsia="Times New Roman" w:hAnsi="Arial" w:cs="Arial"/>
          <w:bCs/>
        </w:rPr>
        <w:t>have</w:t>
      </w:r>
      <w:r w:rsidR="00845554">
        <w:rPr>
          <w:rFonts w:ascii="Arial" w:eastAsia="Times New Roman" w:hAnsi="Arial" w:cs="Arial"/>
          <w:bCs/>
        </w:rPr>
        <w:t xml:space="preserve"> joined during evaluation period. O</w:t>
      </w:r>
      <w:r>
        <w:rPr>
          <w:rFonts w:ascii="Arial" w:eastAsia="Times New Roman" w:hAnsi="Arial" w:cs="Arial"/>
          <w:bCs/>
        </w:rPr>
        <w:t xml:space="preserve">ther </w:t>
      </w:r>
      <w:r w:rsidR="00EC3C62">
        <w:rPr>
          <w:rFonts w:ascii="Arial" w:eastAsia="Times New Roman" w:hAnsi="Arial" w:cs="Arial"/>
          <w:bCs/>
        </w:rPr>
        <w:t xml:space="preserve">staff </w:t>
      </w:r>
      <w:r>
        <w:rPr>
          <w:rFonts w:ascii="Arial" w:eastAsia="Times New Roman" w:hAnsi="Arial" w:cs="Arial"/>
          <w:bCs/>
        </w:rPr>
        <w:t xml:space="preserve">members are experienced. All are trained </w:t>
      </w:r>
      <w:r w:rsidR="00B2247F">
        <w:rPr>
          <w:rFonts w:ascii="Arial" w:eastAsia="Times New Roman" w:hAnsi="Arial" w:cs="Arial"/>
          <w:bCs/>
        </w:rPr>
        <w:t xml:space="preserve">by </w:t>
      </w:r>
      <w:r>
        <w:rPr>
          <w:rFonts w:ascii="Arial" w:eastAsia="Times New Roman" w:hAnsi="Arial" w:cs="Arial"/>
          <w:bCs/>
        </w:rPr>
        <w:t>SACS and NGO</w:t>
      </w:r>
      <w:r w:rsidR="00EC3C62">
        <w:rPr>
          <w:rFonts w:ascii="Arial" w:eastAsia="Times New Roman" w:hAnsi="Arial" w:cs="Arial"/>
          <w:bCs/>
        </w:rPr>
        <w:t xml:space="preserve">. </w:t>
      </w:r>
      <w:r w:rsidR="00AA3B39">
        <w:rPr>
          <w:rFonts w:ascii="Arial" w:eastAsia="Times New Roman" w:hAnsi="Arial" w:cs="Arial"/>
          <w:bCs/>
        </w:rPr>
        <w:t>Formal trainings and in-house trainings are conducted by Goa SACS</w:t>
      </w:r>
      <w:r>
        <w:rPr>
          <w:rFonts w:ascii="Arial" w:eastAsia="Times New Roman" w:hAnsi="Arial" w:cs="Arial"/>
          <w:bCs/>
        </w:rPr>
        <w:t xml:space="preserve"> </w:t>
      </w:r>
      <w:r w:rsidR="00AA3B39">
        <w:rPr>
          <w:rFonts w:ascii="Arial" w:eastAsia="Times New Roman" w:hAnsi="Arial" w:cs="Arial"/>
          <w:bCs/>
        </w:rPr>
        <w:t xml:space="preserve">during evaluation period. In-house training is given by </w:t>
      </w:r>
      <w:r>
        <w:rPr>
          <w:rFonts w:ascii="Arial" w:eastAsia="Times New Roman" w:hAnsi="Arial" w:cs="Arial"/>
          <w:bCs/>
        </w:rPr>
        <w:t xml:space="preserve">NGO to </w:t>
      </w:r>
      <w:r w:rsidR="00AA3B39">
        <w:rPr>
          <w:rFonts w:ascii="Arial" w:eastAsia="Times New Roman" w:hAnsi="Arial" w:cs="Arial"/>
          <w:bCs/>
        </w:rPr>
        <w:t xml:space="preserve">the newly joined </w:t>
      </w:r>
      <w:r>
        <w:rPr>
          <w:rFonts w:ascii="Arial" w:eastAsia="Times New Roman" w:hAnsi="Arial" w:cs="Arial"/>
          <w:bCs/>
        </w:rPr>
        <w:t>staff</w:t>
      </w:r>
      <w:r w:rsidR="00AA3B39">
        <w:rPr>
          <w:rFonts w:ascii="Arial" w:eastAsia="Times New Roman" w:hAnsi="Arial" w:cs="Arial"/>
          <w:bCs/>
        </w:rPr>
        <w:t xml:space="preserve">. </w:t>
      </w:r>
      <w:r w:rsidR="00EC3C62">
        <w:rPr>
          <w:rFonts w:ascii="Arial" w:eastAsia="Times New Roman" w:hAnsi="Arial" w:cs="Arial"/>
          <w:bCs/>
        </w:rPr>
        <w:t xml:space="preserve"> </w:t>
      </w:r>
    </w:p>
    <w:p w:rsidR="00EC3C62" w:rsidRPr="00C804B9" w:rsidRDefault="00EC3C62" w:rsidP="00EC3C62">
      <w:pPr>
        <w:pStyle w:val="ListParagraph"/>
        <w:numPr>
          <w:ilvl w:val="0"/>
          <w:numId w:val="3"/>
        </w:numPr>
        <w:rPr>
          <w:rFonts w:ascii="Arial" w:hAnsi="Arial" w:cs="Arial"/>
          <w:b/>
          <w:bCs/>
        </w:rPr>
      </w:pPr>
      <w:r w:rsidRPr="00C804B9">
        <w:rPr>
          <w:rFonts w:ascii="Arial" w:hAnsi="Arial" w:cs="Arial"/>
          <w:b/>
        </w:rPr>
        <w:t>Infrastructure of the organization</w:t>
      </w:r>
    </w:p>
    <w:p w:rsidR="00EC3C62" w:rsidRDefault="00EC3C62" w:rsidP="00EC3C62">
      <w:pPr>
        <w:jc w:val="both"/>
        <w:rPr>
          <w:rFonts w:ascii="Arial" w:eastAsia="Times New Roman" w:hAnsi="Arial" w:cs="Arial"/>
          <w:bCs/>
        </w:rPr>
      </w:pPr>
      <w:r>
        <w:rPr>
          <w:rFonts w:ascii="Arial" w:eastAsia="Times New Roman" w:hAnsi="Arial" w:cs="Arial"/>
          <w:bCs/>
        </w:rPr>
        <w:t xml:space="preserve">The project office is established at the </w:t>
      </w:r>
      <w:r w:rsidRPr="004D70A1">
        <w:rPr>
          <w:rFonts w:ascii="Arial" w:eastAsia="Times New Roman" w:hAnsi="Arial" w:cs="Arial"/>
          <w:bCs/>
        </w:rPr>
        <w:t>rented</w:t>
      </w:r>
      <w:r>
        <w:rPr>
          <w:rFonts w:ascii="Arial" w:eastAsia="Times New Roman" w:hAnsi="Arial" w:cs="Arial"/>
          <w:bCs/>
        </w:rPr>
        <w:t xml:space="preserve"> place in </w:t>
      </w:r>
      <w:proofErr w:type="spellStart"/>
      <w:r w:rsidR="00595DDE">
        <w:rPr>
          <w:rFonts w:ascii="Arial" w:eastAsia="Times New Roman" w:hAnsi="Arial" w:cs="Arial"/>
          <w:bCs/>
        </w:rPr>
        <w:t>Panjim</w:t>
      </w:r>
      <w:proofErr w:type="spellEnd"/>
      <w:r>
        <w:rPr>
          <w:rFonts w:ascii="Arial" w:eastAsia="Times New Roman" w:hAnsi="Arial" w:cs="Arial"/>
          <w:bCs/>
        </w:rPr>
        <w:t xml:space="preserve">, </w:t>
      </w:r>
      <w:r w:rsidR="00595DDE">
        <w:rPr>
          <w:rFonts w:ascii="Arial" w:eastAsia="Times New Roman" w:hAnsi="Arial" w:cs="Arial"/>
          <w:bCs/>
        </w:rPr>
        <w:t xml:space="preserve">North </w:t>
      </w:r>
      <w:r>
        <w:rPr>
          <w:rFonts w:ascii="Arial" w:eastAsia="Times New Roman" w:hAnsi="Arial" w:cs="Arial"/>
          <w:bCs/>
        </w:rPr>
        <w:t xml:space="preserve">Goa, which is centrally located and sufficiently accessible. The current infrastructure houses the </w:t>
      </w:r>
      <w:r w:rsidR="00595DDE">
        <w:rPr>
          <w:rFonts w:ascii="Arial" w:eastAsia="Times New Roman" w:hAnsi="Arial" w:cs="Arial"/>
          <w:bCs/>
        </w:rPr>
        <w:t xml:space="preserve">TI </w:t>
      </w:r>
      <w:r>
        <w:rPr>
          <w:rFonts w:ascii="Arial" w:eastAsia="Times New Roman" w:hAnsi="Arial" w:cs="Arial"/>
          <w:bCs/>
        </w:rPr>
        <w:t>project</w:t>
      </w:r>
      <w:r w:rsidR="00595DDE">
        <w:rPr>
          <w:rFonts w:ascii="Arial" w:eastAsia="Times New Roman" w:hAnsi="Arial" w:cs="Arial"/>
          <w:bCs/>
        </w:rPr>
        <w:t>s</w:t>
      </w:r>
      <w:r>
        <w:rPr>
          <w:rFonts w:ascii="Arial" w:eastAsia="Times New Roman" w:hAnsi="Arial" w:cs="Arial"/>
          <w:bCs/>
        </w:rPr>
        <w:t xml:space="preserve"> for </w:t>
      </w:r>
      <w:r w:rsidR="00595DDE">
        <w:rPr>
          <w:rFonts w:ascii="Arial" w:eastAsia="Times New Roman" w:hAnsi="Arial" w:cs="Arial"/>
          <w:bCs/>
        </w:rPr>
        <w:t xml:space="preserve">FSWs and Migrants, Tobacco Control and TB Care &amp; Support.  </w:t>
      </w:r>
    </w:p>
    <w:p w:rsidR="00EC3C62" w:rsidRPr="00C804B9" w:rsidRDefault="00EC3C62" w:rsidP="00EC3C62">
      <w:pPr>
        <w:pStyle w:val="ListParagraph"/>
        <w:numPr>
          <w:ilvl w:val="0"/>
          <w:numId w:val="3"/>
        </w:numPr>
        <w:rPr>
          <w:rFonts w:ascii="Arial" w:hAnsi="Arial" w:cs="Arial"/>
          <w:b/>
          <w:bCs/>
        </w:rPr>
      </w:pPr>
      <w:r w:rsidRPr="00C804B9">
        <w:rPr>
          <w:rFonts w:ascii="Arial" w:hAnsi="Arial" w:cs="Arial"/>
          <w:b/>
        </w:rPr>
        <w:t xml:space="preserve">Documentation and Reporting: </w:t>
      </w:r>
    </w:p>
    <w:p w:rsidR="00EC3C62" w:rsidRDefault="00EC3C62" w:rsidP="00EC3C62">
      <w:pPr>
        <w:jc w:val="both"/>
        <w:rPr>
          <w:rFonts w:ascii="Arial" w:eastAsia="Times New Roman" w:hAnsi="Arial" w:cs="Arial"/>
          <w:bCs/>
        </w:rPr>
      </w:pPr>
      <w:r w:rsidRPr="00483029">
        <w:rPr>
          <w:rFonts w:ascii="Arial" w:eastAsia="Times New Roman" w:hAnsi="Arial" w:cs="Arial"/>
          <w:bCs/>
        </w:rPr>
        <w:lastRenderedPageBreak/>
        <w:t xml:space="preserve">Monthly </w:t>
      </w:r>
      <w:r>
        <w:rPr>
          <w:rFonts w:ascii="Arial" w:eastAsia="Times New Roman" w:hAnsi="Arial" w:cs="Arial"/>
          <w:bCs/>
        </w:rPr>
        <w:t xml:space="preserve">reporting to Goa </w:t>
      </w:r>
      <w:r w:rsidRPr="00483029">
        <w:rPr>
          <w:rFonts w:ascii="Arial" w:eastAsia="Times New Roman" w:hAnsi="Arial" w:cs="Arial"/>
          <w:bCs/>
        </w:rPr>
        <w:t>SACS</w:t>
      </w:r>
      <w:r>
        <w:rPr>
          <w:rFonts w:ascii="Arial" w:eastAsia="Times New Roman" w:hAnsi="Arial" w:cs="Arial"/>
          <w:bCs/>
        </w:rPr>
        <w:t xml:space="preserve"> is done by the TI project. Registers and records are maintained at the office level as per the required formats. Monthly review meetings are held at office level and by </w:t>
      </w:r>
      <w:r w:rsidRPr="004D70A1">
        <w:rPr>
          <w:rFonts w:ascii="Arial" w:eastAsia="Times New Roman" w:hAnsi="Arial" w:cs="Arial"/>
          <w:bCs/>
        </w:rPr>
        <w:t>TSU/SACS</w:t>
      </w:r>
      <w:r>
        <w:rPr>
          <w:rFonts w:ascii="Arial" w:eastAsia="Times New Roman" w:hAnsi="Arial" w:cs="Arial"/>
          <w:bCs/>
        </w:rPr>
        <w:t xml:space="preserve"> at State level. Feedbacks shared during the review are follow</w:t>
      </w:r>
      <w:r w:rsidR="00AA3B39">
        <w:rPr>
          <w:rFonts w:ascii="Arial" w:eastAsia="Times New Roman" w:hAnsi="Arial" w:cs="Arial"/>
          <w:bCs/>
        </w:rPr>
        <w:t>ed up by project staff. SIMS is</w:t>
      </w:r>
      <w:r>
        <w:rPr>
          <w:rFonts w:ascii="Arial" w:eastAsia="Times New Roman" w:hAnsi="Arial" w:cs="Arial"/>
          <w:bCs/>
        </w:rPr>
        <w:t xml:space="preserve"> submitted to NACO.</w:t>
      </w:r>
      <w:r w:rsidR="00595DDE">
        <w:rPr>
          <w:rFonts w:ascii="Arial" w:eastAsia="Times New Roman" w:hAnsi="Arial" w:cs="Arial"/>
          <w:bCs/>
        </w:rPr>
        <w:t xml:space="preserve"> Quarterly review meetings are conducted by NGO. </w:t>
      </w:r>
    </w:p>
    <w:p w:rsidR="00EC3C62" w:rsidRPr="00E4748F" w:rsidRDefault="00EC3C62" w:rsidP="00EC3C62">
      <w:pPr>
        <w:pStyle w:val="ListParagraph"/>
        <w:numPr>
          <w:ilvl w:val="0"/>
          <w:numId w:val="5"/>
        </w:numPr>
        <w:rPr>
          <w:rFonts w:ascii="Arial" w:hAnsi="Arial" w:cs="Arial"/>
          <w:b/>
          <w:bCs/>
        </w:rPr>
      </w:pPr>
      <w:r w:rsidRPr="00E4748F">
        <w:rPr>
          <w:rFonts w:ascii="Arial" w:hAnsi="Arial" w:cs="Arial"/>
          <w:b/>
          <w:bCs/>
        </w:rPr>
        <w:t>Program Deliverables</w:t>
      </w:r>
    </w:p>
    <w:p w:rsidR="00EC3C62" w:rsidRDefault="00EC3C62" w:rsidP="00EC3C62">
      <w:pPr>
        <w:rPr>
          <w:rFonts w:ascii="Arial" w:eastAsia="Times New Roman" w:hAnsi="Arial" w:cs="Arial"/>
          <w:b/>
          <w:bCs/>
        </w:rPr>
      </w:pPr>
      <w:r>
        <w:rPr>
          <w:rFonts w:ascii="Arial" w:eastAsia="Times New Roman" w:hAnsi="Arial" w:cs="Arial"/>
          <w:b/>
          <w:bCs/>
        </w:rPr>
        <w:t xml:space="preserve">a. </w:t>
      </w:r>
      <w:r w:rsidRPr="00C717E4">
        <w:rPr>
          <w:rFonts w:ascii="Arial" w:eastAsia="Times New Roman" w:hAnsi="Arial" w:cs="Arial"/>
          <w:b/>
          <w:bCs/>
        </w:rPr>
        <w:t>Outreach</w:t>
      </w:r>
    </w:p>
    <w:p w:rsidR="00EC3C62" w:rsidRDefault="00EC3C62" w:rsidP="00EC3C62">
      <w:pPr>
        <w:pStyle w:val="Default"/>
        <w:rPr>
          <w:rFonts w:ascii="Arial" w:hAnsi="Arial" w:cs="Arial"/>
          <w:sz w:val="22"/>
          <w:szCs w:val="22"/>
        </w:rPr>
      </w:pPr>
      <w:r>
        <w:rPr>
          <w:rFonts w:ascii="Arial" w:eastAsia="Times New Roman" w:hAnsi="Arial" w:cs="Arial"/>
        </w:rPr>
        <w:t>1.</w:t>
      </w:r>
      <w:r w:rsidRPr="00B5627C">
        <w:t xml:space="preserve"> </w:t>
      </w:r>
      <w:r w:rsidRPr="00C804B9">
        <w:rPr>
          <w:rFonts w:ascii="Arial" w:hAnsi="Arial" w:cs="Arial"/>
          <w:b/>
          <w:sz w:val="22"/>
          <w:szCs w:val="22"/>
        </w:rPr>
        <w:t>Line listing of the HRG by category.</w:t>
      </w:r>
      <w:r w:rsidRPr="00B5627C">
        <w:rPr>
          <w:rFonts w:ascii="Arial" w:hAnsi="Arial" w:cs="Arial"/>
          <w:sz w:val="22"/>
          <w:szCs w:val="22"/>
        </w:rPr>
        <w:t xml:space="preserve"> </w:t>
      </w:r>
    </w:p>
    <w:p w:rsidR="00EC3C62" w:rsidRDefault="00EC3C62" w:rsidP="00EC3C62">
      <w:pPr>
        <w:jc w:val="both"/>
        <w:rPr>
          <w:rFonts w:ascii="Arial" w:eastAsia="Times New Roman" w:hAnsi="Arial" w:cs="Arial"/>
        </w:rPr>
      </w:pPr>
      <w:r>
        <w:rPr>
          <w:rFonts w:ascii="Arial" w:hAnsi="Arial" w:cs="Arial"/>
        </w:rPr>
        <w:t xml:space="preserve">        </w:t>
      </w:r>
      <w:r>
        <w:rPr>
          <w:rFonts w:ascii="Arial" w:eastAsia="Times New Roman" w:hAnsi="Arial" w:cs="Arial"/>
        </w:rPr>
        <w:t>Master register is maintained in computer.</w:t>
      </w:r>
      <w:r w:rsidR="00595DDE">
        <w:rPr>
          <w:rFonts w:ascii="Arial" w:eastAsia="Times New Roman" w:hAnsi="Arial" w:cs="Arial"/>
        </w:rPr>
        <w:t xml:space="preserve"> ORWs </w:t>
      </w:r>
      <w:r w:rsidR="00B2247F">
        <w:rPr>
          <w:rFonts w:ascii="Arial" w:eastAsia="Times New Roman" w:hAnsi="Arial" w:cs="Arial"/>
        </w:rPr>
        <w:t>a</w:t>
      </w:r>
      <w:r w:rsidR="00595DDE">
        <w:rPr>
          <w:rFonts w:ascii="Arial" w:eastAsia="Times New Roman" w:hAnsi="Arial" w:cs="Arial"/>
        </w:rPr>
        <w:t>lso maintained Master register.</w:t>
      </w:r>
    </w:p>
    <w:p w:rsidR="00EC3C62" w:rsidRPr="00B5627C" w:rsidRDefault="00EC3C62" w:rsidP="00EC3C62">
      <w:pPr>
        <w:pStyle w:val="Default"/>
      </w:pPr>
      <w:r>
        <w:rPr>
          <w:rFonts w:ascii="Arial" w:hAnsi="Arial" w:cs="Arial"/>
          <w:sz w:val="22"/>
          <w:szCs w:val="22"/>
        </w:rPr>
        <w:t xml:space="preserve">2. </w:t>
      </w:r>
      <w:r w:rsidRPr="00C804B9">
        <w:rPr>
          <w:rFonts w:ascii="Arial" w:hAnsi="Arial" w:cs="Arial"/>
          <w:b/>
          <w:sz w:val="22"/>
          <w:szCs w:val="22"/>
        </w:rPr>
        <w:t>Registration of migrants from 3 service sources i.e. STI clinics, DIC and Counseling</w:t>
      </w:r>
      <w:r w:rsidRPr="00B5627C">
        <w:rPr>
          <w:rFonts w:ascii="Arial" w:hAnsi="Arial" w:cs="Arial"/>
          <w:sz w:val="22"/>
          <w:szCs w:val="22"/>
        </w:rPr>
        <w:t>.</w:t>
      </w:r>
      <w:r>
        <w:rPr>
          <w:sz w:val="23"/>
          <w:szCs w:val="23"/>
        </w:rPr>
        <w:t xml:space="preserve"> </w:t>
      </w:r>
    </w:p>
    <w:p w:rsidR="00EC3C62" w:rsidRDefault="00EC3C62" w:rsidP="00EC3C62">
      <w:pPr>
        <w:jc w:val="both"/>
        <w:rPr>
          <w:rFonts w:ascii="Arial" w:eastAsia="Times New Roman" w:hAnsi="Arial" w:cs="Arial"/>
        </w:rPr>
      </w:pPr>
      <w:r>
        <w:rPr>
          <w:rFonts w:ascii="Arial" w:eastAsia="Times New Roman" w:hAnsi="Arial" w:cs="Arial"/>
        </w:rPr>
        <w:t xml:space="preserve">         Registration of migrants </w:t>
      </w:r>
      <w:r w:rsidR="00A54033">
        <w:rPr>
          <w:rFonts w:ascii="Arial" w:eastAsia="Times New Roman" w:hAnsi="Arial" w:cs="Arial"/>
        </w:rPr>
        <w:t xml:space="preserve">is </w:t>
      </w:r>
      <w:r>
        <w:rPr>
          <w:rFonts w:ascii="Arial" w:eastAsia="Times New Roman" w:hAnsi="Arial" w:cs="Arial"/>
        </w:rPr>
        <w:t>done through 3 service sources</w:t>
      </w:r>
      <w:r w:rsidR="00C804B9">
        <w:rPr>
          <w:rFonts w:ascii="Arial" w:eastAsia="Times New Roman" w:hAnsi="Arial" w:cs="Arial"/>
        </w:rPr>
        <w:t>:</w:t>
      </w:r>
      <w:r>
        <w:rPr>
          <w:rFonts w:ascii="Arial" w:eastAsia="Times New Roman" w:hAnsi="Arial" w:cs="Arial"/>
        </w:rPr>
        <w:t xml:space="preserve"> </w:t>
      </w:r>
      <w:r w:rsidR="002A33F6">
        <w:rPr>
          <w:rFonts w:ascii="Arial" w:eastAsia="Times New Roman" w:hAnsi="Arial" w:cs="Arial"/>
        </w:rPr>
        <w:t>1246</w:t>
      </w:r>
      <w:r w:rsidR="00C804B9">
        <w:rPr>
          <w:rFonts w:ascii="Arial" w:eastAsia="Times New Roman" w:hAnsi="Arial" w:cs="Arial"/>
        </w:rPr>
        <w:t>1</w:t>
      </w:r>
    </w:p>
    <w:p w:rsidR="00EC3C62" w:rsidRPr="00C804B9" w:rsidRDefault="00EC3C62" w:rsidP="00EC3C62">
      <w:pPr>
        <w:pStyle w:val="Default"/>
        <w:rPr>
          <w:b/>
        </w:rPr>
      </w:pPr>
      <w:r>
        <w:rPr>
          <w:rFonts w:ascii="Arial" w:eastAsia="Times New Roman" w:hAnsi="Arial" w:cs="Arial"/>
        </w:rPr>
        <w:t xml:space="preserve">3. </w:t>
      </w:r>
      <w:r w:rsidRPr="00C804B9">
        <w:rPr>
          <w:rFonts w:ascii="Arial" w:hAnsi="Arial" w:cs="Arial"/>
          <w:b/>
          <w:sz w:val="22"/>
          <w:szCs w:val="22"/>
        </w:rPr>
        <w:t xml:space="preserve">Registration of truckers from 2 service sources i.e. STI clinics and counseling. </w:t>
      </w:r>
    </w:p>
    <w:p w:rsidR="00EC3C62" w:rsidRPr="00C804B9" w:rsidRDefault="00EC3C62" w:rsidP="00EC3C62">
      <w:pPr>
        <w:jc w:val="both"/>
        <w:rPr>
          <w:rFonts w:ascii="Arial" w:eastAsia="Times New Roman" w:hAnsi="Arial" w:cs="Arial"/>
          <w:b/>
        </w:rPr>
      </w:pPr>
      <w:r w:rsidRPr="00C804B9">
        <w:rPr>
          <w:rFonts w:ascii="Arial" w:eastAsia="Times New Roman" w:hAnsi="Arial" w:cs="Arial"/>
          <w:b/>
        </w:rPr>
        <w:t xml:space="preserve">      </w:t>
      </w:r>
      <w:r w:rsidR="00EE03C4" w:rsidRPr="00C804B9">
        <w:rPr>
          <w:rFonts w:ascii="Arial" w:eastAsia="Times New Roman" w:hAnsi="Arial" w:cs="Arial"/>
          <w:b/>
        </w:rPr>
        <w:t xml:space="preserve">  </w:t>
      </w:r>
      <w:r w:rsidRPr="00C804B9">
        <w:rPr>
          <w:rFonts w:ascii="Arial" w:eastAsia="Times New Roman" w:hAnsi="Arial" w:cs="Arial"/>
          <w:b/>
        </w:rPr>
        <w:t xml:space="preserve"> NA</w:t>
      </w:r>
    </w:p>
    <w:p w:rsidR="00EC3C62" w:rsidRDefault="00EC3C62" w:rsidP="00EC3C62">
      <w:pPr>
        <w:rPr>
          <w:rFonts w:ascii="Arial" w:eastAsia="Times New Roman" w:hAnsi="Arial" w:cs="Arial"/>
        </w:rPr>
      </w:pPr>
      <w:r>
        <w:rPr>
          <w:rFonts w:ascii="Arial" w:eastAsia="Times New Roman" w:hAnsi="Arial" w:cs="Arial"/>
        </w:rPr>
        <w:t xml:space="preserve">4. </w:t>
      </w:r>
      <w:r w:rsidRPr="00C804B9">
        <w:rPr>
          <w:rFonts w:ascii="Arial" w:eastAsia="Times New Roman" w:hAnsi="Arial" w:cs="Arial"/>
          <w:b/>
        </w:rPr>
        <w:t>Micro planning in place and the same is reflected in Quality and documentation</w:t>
      </w:r>
      <w:r w:rsidRPr="00C717E4">
        <w:rPr>
          <w:rFonts w:ascii="Arial" w:eastAsia="Times New Roman" w:hAnsi="Arial" w:cs="Arial"/>
        </w:rPr>
        <w:t>.</w:t>
      </w:r>
    </w:p>
    <w:p w:rsidR="00EC3C62" w:rsidRDefault="00EC3C62" w:rsidP="00EC3C62">
      <w:pPr>
        <w:jc w:val="both"/>
        <w:rPr>
          <w:rFonts w:ascii="Arial" w:eastAsia="Times New Roman" w:hAnsi="Arial" w:cs="Arial"/>
        </w:rPr>
      </w:pPr>
      <w:r>
        <w:rPr>
          <w:rFonts w:ascii="Arial" w:eastAsia="Times New Roman" w:hAnsi="Arial" w:cs="Arial"/>
        </w:rPr>
        <w:t xml:space="preserve">           Micro planning is developed and maintained in the office. </w:t>
      </w:r>
      <w:r w:rsidRPr="00445A27">
        <w:rPr>
          <w:rFonts w:ascii="Arial" w:eastAsia="Times New Roman" w:hAnsi="Arial" w:cs="Arial"/>
        </w:rPr>
        <w:t>Visit plans are in place</w:t>
      </w:r>
      <w:r>
        <w:rPr>
          <w:rFonts w:ascii="Arial" w:eastAsia="Times New Roman" w:hAnsi="Arial" w:cs="Arial"/>
        </w:rPr>
        <w:t xml:space="preserve"> and documented at office level. </w:t>
      </w:r>
      <w:r w:rsidR="00EE03C4">
        <w:rPr>
          <w:rFonts w:ascii="Arial" w:eastAsia="Times New Roman" w:hAnsi="Arial" w:cs="Arial"/>
        </w:rPr>
        <w:t xml:space="preserve">Site maps are developed. </w:t>
      </w:r>
      <w:r>
        <w:rPr>
          <w:rFonts w:ascii="Arial" w:eastAsia="Times New Roman" w:hAnsi="Arial" w:cs="Arial"/>
        </w:rPr>
        <w:t xml:space="preserve">ORWs </w:t>
      </w:r>
      <w:r w:rsidR="00EE03C4">
        <w:rPr>
          <w:rFonts w:ascii="Arial" w:eastAsia="Times New Roman" w:hAnsi="Arial" w:cs="Arial"/>
        </w:rPr>
        <w:t xml:space="preserve">wise maps are developed. Staff </w:t>
      </w:r>
      <w:r>
        <w:rPr>
          <w:rFonts w:ascii="Arial" w:eastAsia="Times New Roman" w:hAnsi="Arial" w:cs="Arial"/>
        </w:rPr>
        <w:t>develop monthly and weekly plan which is followed up</w:t>
      </w:r>
      <w:r w:rsidR="00EE03C4">
        <w:rPr>
          <w:rFonts w:ascii="Arial" w:eastAsia="Times New Roman" w:hAnsi="Arial" w:cs="Arial"/>
        </w:rPr>
        <w:t xml:space="preserve">. Documentation is good. </w:t>
      </w:r>
      <w:r>
        <w:rPr>
          <w:rFonts w:ascii="Arial" w:eastAsia="Times New Roman" w:hAnsi="Arial" w:cs="Arial"/>
        </w:rPr>
        <w:t xml:space="preserve"> </w:t>
      </w:r>
    </w:p>
    <w:p w:rsidR="00EC3C62" w:rsidRDefault="00EC3C62" w:rsidP="00EC3C62">
      <w:pPr>
        <w:rPr>
          <w:rFonts w:ascii="Arial" w:eastAsia="Times New Roman" w:hAnsi="Arial" w:cs="Arial"/>
          <w:color w:val="000000"/>
        </w:rPr>
      </w:pPr>
      <w:r>
        <w:rPr>
          <w:rFonts w:ascii="Arial" w:eastAsia="Times New Roman" w:hAnsi="Arial" w:cs="Arial"/>
        </w:rPr>
        <w:t xml:space="preserve">5. </w:t>
      </w:r>
      <w:r w:rsidRPr="00C804B9">
        <w:rPr>
          <w:rFonts w:ascii="Arial" w:eastAsia="Times New Roman" w:hAnsi="Arial" w:cs="Arial"/>
          <w:b/>
          <w:color w:val="000000"/>
        </w:rPr>
        <w:t>Coverage of target population:</w:t>
      </w:r>
      <w:r w:rsidRPr="00C717E4">
        <w:rPr>
          <w:rFonts w:ascii="Arial" w:eastAsia="Times New Roman" w:hAnsi="Arial" w:cs="Arial"/>
          <w:color w:val="000000"/>
        </w:rPr>
        <w:t xml:space="preserve"> </w:t>
      </w:r>
    </w:p>
    <w:p w:rsidR="00EC3C62" w:rsidRDefault="00EC3C62" w:rsidP="00EC3C62">
      <w:pPr>
        <w:rPr>
          <w:rFonts w:ascii="Arial" w:eastAsia="Times New Roman" w:hAnsi="Arial" w:cs="Arial"/>
        </w:rPr>
      </w:pPr>
      <w:r>
        <w:rPr>
          <w:rFonts w:ascii="Arial" w:eastAsia="Times New Roman" w:hAnsi="Arial" w:cs="Arial"/>
        </w:rPr>
        <w:t xml:space="preserve">        </w:t>
      </w:r>
      <w:r w:rsidRPr="00C717E4">
        <w:rPr>
          <w:rFonts w:ascii="Arial" w:eastAsia="Times New Roman" w:hAnsi="Arial" w:cs="Arial"/>
        </w:rPr>
        <w:t>Bridge population</w:t>
      </w:r>
      <w:r>
        <w:rPr>
          <w:rFonts w:ascii="Arial" w:eastAsia="Times New Roman" w:hAnsi="Arial" w:cs="Arial"/>
        </w:rPr>
        <w:t xml:space="preserve">: Target for </w:t>
      </w:r>
      <w:r w:rsidR="00EE03C4">
        <w:rPr>
          <w:rFonts w:ascii="Arial" w:eastAsia="Times New Roman" w:hAnsi="Arial" w:cs="Arial"/>
        </w:rPr>
        <w:t>11</w:t>
      </w:r>
      <w:r>
        <w:rPr>
          <w:rFonts w:ascii="Arial" w:eastAsia="Times New Roman" w:hAnsi="Arial" w:cs="Arial"/>
        </w:rPr>
        <w:t xml:space="preserve"> months is </w:t>
      </w:r>
      <w:r w:rsidR="00EE03C4">
        <w:rPr>
          <w:rFonts w:ascii="Arial" w:eastAsia="Times New Roman" w:hAnsi="Arial" w:cs="Arial"/>
        </w:rPr>
        <w:t>10</w:t>
      </w:r>
      <w:r>
        <w:rPr>
          <w:rFonts w:ascii="Arial" w:eastAsia="Times New Roman" w:hAnsi="Arial" w:cs="Arial"/>
        </w:rPr>
        <w:t xml:space="preserve">000 and registration is done of </w:t>
      </w:r>
      <w:r w:rsidR="00EE03C4">
        <w:rPr>
          <w:rFonts w:ascii="Arial" w:eastAsia="Times New Roman" w:hAnsi="Arial" w:cs="Arial"/>
        </w:rPr>
        <w:t>12</w:t>
      </w:r>
      <w:r w:rsidR="002A33F6">
        <w:rPr>
          <w:rFonts w:ascii="Arial" w:eastAsia="Times New Roman" w:hAnsi="Arial" w:cs="Arial"/>
        </w:rPr>
        <w:t>46</w:t>
      </w:r>
      <w:r w:rsidR="00C804B9">
        <w:rPr>
          <w:rFonts w:ascii="Arial" w:eastAsia="Times New Roman" w:hAnsi="Arial" w:cs="Arial"/>
        </w:rPr>
        <w:t>1</w:t>
      </w:r>
      <w:r>
        <w:rPr>
          <w:rFonts w:ascii="Arial" w:eastAsia="Times New Roman" w:hAnsi="Arial" w:cs="Arial"/>
        </w:rPr>
        <w:t xml:space="preserve">. </w:t>
      </w:r>
    </w:p>
    <w:p w:rsidR="00EC3C62" w:rsidRPr="001D6954" w:rsidRDefault="00EC3C62" w:rsidP="00EC3C62">
      <w:pPr>
        <w:spacing w:after="0"/>
        <w:rPr>
          <w:rFonts w:ascii="Arial" w:eastAsia="Times New Roman" w:hAnsi="Arial" w:cs="Arial"/>
          <w:bCs/>
        </w:rPr>
      </w:pPr>
      <w:r>
        <w:rPr>
          <w:rFonts w:ascii="Arial" w:hAnsi="Arial" w:cs="Arial"/>
        </w:rPr>
        <w:t>6</w:t>
      </w:r>
      <w:r w:rsidRPr="007F4AD4">
        <w:rPr>
          <w:rFonts w:ascii="Arial" w:hAnsi="Arial" w:cs="Arial"/>
          <w:b/>
        </w:rPr>
        <w:t>. Outreach planning – quality, documentation and reflection in implementation</w:t>
      </w:r>
    </w:p>
    <w:p w:rsidR="00EC3C62" w:rsidRDefault="00EC3C62" w:rsidP="00EC3C62">
      <w:pPr>
        <w:jc w:val="both"/>
        <w:rPr>
          <w:rFonts w:ascii="Arial" w:eastAsia="Times New Roman" w:hAnsi="Arial" w:cs="Arial"/>
        </w:rPr>
      </w:pPr>
      <w:r>
        <w:rPr>
          <w:rFonts w:ascii="Arial" w:eastAsia="Times New Roman" w:hAnsi="Arial" w:cs="Arial"/>
        </w:rPr>
        <w:t xml:space="preserve">            Outreach planning is done </w:t>
      </w:r>
      <w:r w:rsidR="00EE03C4">
        <w:rPr>
          <w:rFonts w:ascii="Arial" w:eastAsia="Times New Roman" w:hAnsi="Arial" w:cs="Arial"/>
        </w:rPr>
        <w:t xml:space="preserve">and </w:t>
      </w:r>
      <w:r>
        <w:rPr>
          <w:rFonts w:ascii="Arial" w:eastAsia="Times New Roman" w:hAnsi="Arial" w:cs="Arial"/>
        </w:rPr>
        <w:t xml:space="preserve">documentation is </w:t>
      </w:r>
      <w:r w:rsidR="00EE03C4">
        <w:rPr>
          <w:rFonts w:ascii="Arial" w:eastAsia="Times New Roman" w:hAnsi="Arial" w:cs="Arial"/>
        </w:rPr>
        <w:t>good</w:t>
      </w:r>
      <w:r>
        <w:rPr>
          <w:rFonts w:ascii="Arial" w:eastAsia="Times New Roman" w:hAnsi="Arial" w:cs="Arial"/>
        </w:rPr>
        <w:t>. Observation of PEs skills, messages are not mentioned anywhere</w:t>
      </w:r>
      <w:r w:rsidR="00B2247F">
        <w:rPr>
          <w:rFonts w:ascii="Arial" w:eastAsia="Times New Roman" w:hAnsi="Arial" w:cs="Arial"/>
        </w:rPr>
        <w:t>, though ORWs have attended 713 sessions conducted by PEs out of 2798</w:t>
      </w:r>
      <w:r>
        <w:rPr>
          <w:rFonts w:ascii="Arial" w:eastAsia="Times New Roman" w:hAnsi="Arial" w:cs="Arial"/>
        </w:rPr>
        <w:t xml:space="preserve">. PEs and ORWs </w:t>
      </w:r>
      <w:r w:rsidR="00EE03C4">
        <w:rPr>
          <w:rFonts w:ascii="Arial" w:eastAsia="Times New Roman" w:hAnsi="Arial" w:cs="Arial"/>
        </w:rPr>
        <w:t xml:space="preserve">use IPC tools. ORWs take signature of site engineer or contractor as sign of their visit which reported in the office. </w:t>
      </w:r>
      <w:r w:rsidR="007F4AD4">
        <w:rPr>
          <w:rFonts w:ascii="Arial" w:eastAsia="Times New Roman" w:hAnsi="Arial" w:cs="Arial"/>
        </w:rPr>
        <w:t>PEs maintains</w:t>
      </w:r>
      <w:r w:rsidR="00196769">
        <w:rPr>
          <w:rFonts w:ascii="Arial" w:eastAsia="Times New Roman" w:hAnsi="Arial" w:cs="Arial"/>
        </w:rPr>
        <w:t xml:space="preserve"> </w:t>
      </w:r>
      <w:r>
        <w:rPr>
          <w:rFonts w:ascii="Arial" w:eastAsia="Times New Roman" w:hAnsi="Arial" w:cs="Arial"/>
        </w:rPr>
        <w:t>diaries</w:t>
      </w:r>
      <w:r w:rsidR="00196769">
        <w:rPr>
          <w:rFonts w:ascii="Arial" w:eastAsia="Times New Roman" w:hAnsi="Arial" w:cs="Arial"/>
        </w:rPr>
        <w:t>.</w:t>
      </w:r>
      <w:r>
        <w:rPr>
          <w:rFonts w:ascii="Arial" w:eastAsia="Times New Roman" w:hAnsi="Arial" w:cs="Arial"/>
        </w:rPr>
        <w:t xml:space="preserve"> </w:t>
      </w:r>
    </w:p>
    <w:p w:rsidR="00EC3C62" w:rsidRPr="001D6954" w:rsidRDefault="00EC3C62" w:rsidP="00EC3C62">
      <w:pPr>
        <w:pStyle w:val="Default"/>
      </w:pPr>
      <w:r>
        <w:rPr>
          <w:rFonts w:ascii="Arial" w:eastAsia="Times New Roman" w:hAnsi="Arial" w:cs="Arial"/>
        </w:rPr>
        <w:t xml:space="preserve">7. </w:t>
      </w:r>
      <w:r w:rsidRPr="007F4AD4">
        <w:rPr>
          <w:rFonts w:ascii="Arial" w:hAnsi="Arial" w:cs="Arial"/>
          <w:b/>
          <w:sz w:val="22"/>
          <w:szCs w:val="22"/>
        </w:rPr>
        <w:t>PE: HRG ratio, PE: migrants/truckers</w:t>
      </w:r>
      <w:r w:rsidRPr="001D6954">
        <w:rPr>
          <w:rFonts w:ascii="Arial" w:hAnsi="Arial" w:cs="Arial"/>
          <w:sz w:val="22"/>
          <w:szCs w:val="22"/>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 ratio is maintained </w:t>
      </w:r>
      <w:r w:rsidR="00196769">
        <w:rPr>
          <w:rFonts w:ascii="Arial" w:eastAsia="Times New Roman" w:hAnsi="Arial" w:cs="Arial"/>
          <w:bCs/>
        </w:rPr>
        <w:t xml:space="preserve">as per the guidelines. </w:t>
      </w:r>
      <w:r w:rsidR="00E42C3B">
        <w:rPr>
          <w:rFonts w:ascii="Arial" w:eastAsia="Times New Roman" w:hAnsi="Arial" w:cs="Arial"/>
          <w:bCs/>
        </w:rPr>
        <w:t>2</w:t>
      </w:r>
      <w:r w:rsidR="007F4AD4">
        <w:rPr>
          <w:rFonts w:ascii="Arial" w:eastAsia="Times New Roman" w:hAnsi="Arial" w:cs="Arial"/>
          <w:bCs/>
        </w:rPr>
        <w:t xml:space="preserve">0 </w:t>
      </w:r>
      <w:proofErr w:type="gramStart"/>
      <w:r w:rsidR="007F4AD4">
        <w:rPr>
          <w:rFonts w:ascii="Arial" w:eastAsia="Times New Roman" w:hAnsi="Arial" w:cs="Arial"/>
          <w:bCs/>
        </w:rPr>
        <w:t>session</w:t>
      </w:r>
      <w:proofErr w:type="gramEnd"/>
      <w:r w:rsidR="007F4AD4">
        <w:rPr>
          <w:rFonts w:ascii="Arial" w:eastAsia="Times New Roman" w:hAnsi="Arial" w:cs="Arial"/>
          <w:bCs/>
        </w:rPr>
        <w:t xml:space="preserve"> </w:t>
      </w:r>
      <w:r w:rsidR="00E42C3B">
        <w:rPr>
          <w:rFonts w:ascii="Arial" w:eastAsia="Times New Roman" w:hAnsi="Arial" w:cs="Arial"/>
          <w:bCs/>
        </w:rPr>
        <w:t xml:space="preserve">each </w:t>
      </w:r>
      <w:r w:rsidR="007F4AD4">
        <w:rPr>
          <w:rFonts w:ascii="Arial" w:eastAsia="Times New Roman" w:hAnsi="Arial" w:cs="Arial"/>
          <w:bCs/>
        </w:rPr>
        <w:t>pe</w:t>
      </w:r>
      <w:r w:rsidR="00E42C3B">
        <w:rPr>
          <w:rFonts w:ascii="Arial" w:eastAsia="Times New Roman" w:hAnsi="Arial" w:cs="Arial"/>
          <w:bCs/>
        </w:rPr>
        <w:t xml:space="preserve">ers </w:t>
      </w:r>
    </w:p>
    <w:p w:rsidR="00EC3C62" w:rsidRPr="001D6954" w:rsidRDefault="00EC3C62" w:rsidP="00EC3C62">
      <w:pPr>
        <w:pStyle w:val="Default"/>
      </w:pPr>
      <w:r>
        <w:rPr>
          <w:rFonts w:ascii="Arial" w:eastAsia="Times New Roman" w:hAnsi="Arial" w:cs="Arial"/>
          <w:bCs/>
        </w:rPr>
        <w:t xml:space="preserve">8. </w:t>
      </w:r>
      <w:r w:rsidRPr="00E42C3B">
        <w:rPr>
          <w:rFonts w:ascii="Arial" w:hAnsi="Arial" w:cs="Arial"/>
          <w:b/>
          <w:sz w:val="22"/>
          <w:szCs w:val="22"/>
        </w:rPr>
        <w:t>Regular contacts</w:t>
      </w:r>
      <w:r w:rsidRPr="001D6954">
        <w:rPr>
          <w:rFonts w:ascii="Arial" w:hAnsi="Arial" w:cs="Arial"/>
          <w:sz w:val="22"/>
          <w:szCs w:val="22"/>
        </w:rPr>
        <w:t xml:space="preserve">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EC3C62" w:rsidRDefault="00196769" w:rsidP="00EC3C62">
      <w:pPr>
        <w:jc w:val="both"/>
        <w:rPr>
          <w:rFonts w:ascii="Arial" w:eastAsia="Times New Roman" w:hAnsi="Arial" w:cs="Arial"/>
          <w:bCs/>
        </w:rPr>
      </w:pPr>
      <w:r>
        <w:rPr>
          <w:rFonts w:ascii="Arial" w:eastAsia="Times New Roman" w:hAnsi="Arial" w:cs="Arial"/>
          <w:bCs/>
        </w:rPr>
        <w:t xml:space="preserve">      </w:t>
      </w:r>
      <w:r w:rsidR="00EC3C62">
        <w:rPr>
          <w:rFonts w:ascii="Arial" w:eastAsia="Times New Roman" w:hAnsi="Arial" w:cs="Arial"/>
          <w:bCs/>
        </w:rPr>
        <w:t xml:space="preserve">     NA</w:t>
      </w:r>
    </w:p>
    <w:p w:rsidR="00EC3C62" w:rsidRPr="001D6954" w:rsidRDefault="00EC3C62" w:rsidP="00EC3C62">
      <w:pPr>
        <w:pStyle w:val="Default"/>
      </w:pPr>
      <w:r>
        <w:rPr>
          <w:rFonts w:ascii="Arial" w:eastAsia="Times New Roman" w:hAnsi="Arial" w:cs="Arial"/>
          <w:bCs/>
        </w:rPr>
        <w:t xml:space="preserve">9. </w:t>
      </w:r>
      <w:r w:rsidRPr="00E42C3B">
        <w:rPr>
          <w:rFonts w:ascii="Arial" w:hAnsi="Arial" w:cs="Arial"/>
          <w:b/>
          <w:sz w:val="22"/>
          <w:szCs w:val="22"/>
        </w:rPr>
        <w:t>Documentation of the peer education</w:t>
      </w:r>
      <w:r w:rsidRPr="001D6954">
        <w:rPr>
          <w:rFonts w:ascii="Arial" w:hAnsi="Arial" w:cs="Arial"/>
          <w:sz w:val="22"/>
          <w:szCs w:val="22"/>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Peer educators </w:t>
      </w:r>
      <w:r w:rsidR="00196769">
        <w:rPr>
          <w:rFonts w:ascii="Arial" w:eastAsia="Times New Roman" w:hAnsi="Arial" w:cs="Arial"/>
          <w:bCs/>
        </w:rPr>
        <w:t>maintain diaries</w:t>
      </w:r>
      <w:r>
        <w:rPr>
          <w:rFonts w:ascii="Arial" w:eastAsia="Times New Roman" w:hAnsi="Arial" w:cs="Arial"/>
          <w:bCs/>
        </w:rPr>
        <w:t xml:space="preserve">.  </w:t>
      </w:r>
    </w:p>
    <w:p w:rsidR="00EC3C62" w:rsidRDefault="00EC3C62" w:rsidP="00EC3C62">
      <w:pPr>
        <w:pStyle w:val="Default"/>
        <w:rPr>
          <w:rFonts w:ascii="Arial" w:hAnsi="Arial" w:cs="Arial"/>
          <w:sz w:val="22"/>
          <w:szCs w:val="22"/>
        </w:rPr>
      </w:pPr>
      <w:r>
        <w:rPr>
          <w:rFonts w:ascii="Arial" w:eastAsia="Times New Roman" w:hAnsi="Arial" w:cs="Arial"/>
          <w:bCs/>
        </w:rPr>
        <w:t xml:space="preserve">10. </w:t>
      </w:r>
      <w:r w:rsidRPr="00E42C3B">
        <w:rPr>
          <w:rFonts w:ascii="Arial" w:hAnsi="Arial" w:cs="Arial"/>
          <w:b/>
          <w:sz w:val="22"/>
          <w:szCs w:val="22"/>
        </w:rPr>
        <w:t>Quality of peer education - messages, skills and reflection in the community</w:t>
      </w:r>
      <w:r w:rsidRPr="006B2D04">
        <w:rPr>
          <w:rFonts w:ascii="Arial" w:hAnsi="Arial" w:cs="Arial"/>
          <w:sz w:val="22"/>
          <w:szCs w:val="22"/>
        </w:rPr>
        <w:t xml:space="preserve"> </w:t>
      </w:r>
    </w:p>
    <w:p w:rsidR="00EC3C62" w:rsidRDefault="00EC3C62" w:rsidP="00EC3C62">
      <w:pPr>
        <w:pStyle w:val="Default"/>
        <w:rPr>
          <w:rFonts w:ascii="Arial" w:hAnsi="Arial" w:cs="Arial"/>
          <w:sz w:val="22"/>
          <w:szCs w:val="22"/>
        </w:rPr>
      </w:pPr>
      <w:r>
        <w:rPr>
          <w:rFonts w:ascii="Arial" w:hAnsi="Arial" w:cs="Arial"/>
          <w:sz w:val="22"/>
          <w:szCs w:val="22"/>
        </w:rPr>
        <w:t xml:space="preserve"> </w:t>
      </w:r>
      <w:r w:rsidR="00B2247F">
        <w:rPr>
          <w:rFonts w:ascii="Arial" w:hAnsi="Arial" w:cs="Arial"/>
          <w:sz w:val="22"/>
          <w:szCs w:val="22"/>
        </w:rPr>
        <w:t xml:space="preserve">          Peer educators are </w:t>
      </w:r>
      <w:r w:rsidR="00E42C3B">
        <w:rPr>
          <w:rFonts w:ascii="Arial" w:hAnsi="Arial" w:cs="Arial"/>
          <w:sz w:val="22"/>
          <w:szCs w:val="22"/>
        </w:rPr>
        <w:t>experienced;</w:t>
      </w:r>
      <w:r w:rsidR="00B2247F">
        <w:rPr>
          <w:rFonts w:ascii="Arial" w:hAnsi="Arial" w:cs="Arial"/>
          <w:sz w:val="22"/>
          <w:szCs w:val="22"/>
        </w:rPr>
        <w:t xml:space="preserve"> some of them are associated with TI from long time. There is need of field training as well as formal training of PEs so that uniformity of knowledge is developed. </w:t>
      </w:r>
      <w:r>
        <w:rPr>
          <w:rFonts w:ascii="Arial" w:hAnsi="Arial" w:cs="Arial"/>
          <w:sz w:val="22"/>
          <w:szCs w:val="22"/>
        </w:rPr>
        <w:t xml:space="preserve">      </w:t>
      </w:r>
      <w:r w:rsidR="00196769">
        <w:rPr>
          <w:rFonts w:ascii="Arial" w:hAnsi="Arial" w:cs="Arial"/>
          <w:sz w:val="22"/>
          <w:szCs w:val="22"/>
        </w:rPr>
        <w:t xml:space="preserve">    </w:t>
      </w:r>
    </w:p>
    <w:p w:rsidR="00EC3C62" w:rsidRPr="006B2D04" w:rsidRDefault="00EC3C62" w:rsidP="00EC3C62">
      <w:pPr>
        <w:pStyle w:val="Default"/>
      </w:pPr>
      <w:r>
        <w:rPr>
          <w:rFonts w:ascii="Arial" w:hAnsi="Arial" w:cs="Arial"/>
          <w:sz w:val="22"/>
          <w:szCs w:val="22"/>
        </w:rPr>
        <w:lastRenderedPageBreak/>
        <w:t xml:space="preserve"> 11. </w:t>
      </w:r>
      <w:r w:rsidRPr="00E42C3B">
        <w:rPr>
          <w:rFonts w:ascii="Arial" w:hAnsi="Arial" w:cs="Arial"/>
          <w:b/>
          <w:sz w:val="22"/>
          <w:szCs w:val="22"/>
        </w:rPr>
        <w:t>Supervision- mechanism, process, follow-up in action taken etc</w:t>
      </w:r>
      <w:r w:rsidRPr="006B2D04">
        <w:rPr>
          <w:rFonts w:ascii="Arial" w:hAnsi="Arial" w:cs="Arial"/>
          <w:sz w:val="22"/>
          <w:szCs w:val="22"/>
        </w:rPr>
        <w:t xml:space="preserve"> </w:t>
      </w:r>
    </w:p>
    <w:p w:rsidR="00EC3C62" w:rsidRPr="00BD2467" w:rsidRDefault="00EC3C62" w:rsidP="00EC3C62">
      <w:pPr>
        <w:pStyle w:val="Default"/>
        <w:rPr>
          <w:rFonts w:ascii="Arial" w:hAnsi="Arial" w:cs="Arial"/>
          <w:color w:val="auto"/>
          <w:sz w:val="22"/>
          <w:szCs w:val="22"/>
        </w:rPr>
      </w:pPr>
      <w:r>
        <w:t xml:space="preserve">            </w:t>
      </w:r>
      <w:r w:rsidRPr="00BD2467">
        <w:rPr>
          <w:rFonts w:ascii="Arial" w:hAnsi="Arial" w:cs="Arial"/>
          <w:color w:val="auto"/>
          <w:sz w:val="22"/>
          <w:szCs w:val="22"/>
        </w:rPr>
        <w:t xml:space="preserve">ORWs are daily in the fields. </w:t>
      </w:r>
      <w:proofErr w:type="gramStart"/>
      <w:r w:rsidRPr="00BD2467">
        <w:rPr>
          <w:rFonts w:ascii="Arial" w:hAnsi="Arial" w:cs="Arial"/>
          <w:color w:val="auto"/>
          <w:sz w:val="22"/>
          <w:szCs w:val="22"/>
        </w:rPr>
        <w:t>Weekly meet</w:t>
      </w:r>
      <w:r w:rsidR="00B2247F" w:rsidRPr="00BD2467">
        <w:rPr>
          <w:rFonts w:ascii="Arial" w:hAnsi="Arial" w:cs="Arial"/>
          <w:color w:val="auto"/>
          <w:sz w:val="22"/>
          <w:szCs w:val="22"/>
        </w:rPr>
        <w:t xml:space="preserve">ing with </w:t>
      </w:r>
      <w:r w:rsidRPr="00BD2467">
        <w:rPr>
          <w:rFonts w:ascii="Arial" w:hAnsi="Arial" w:cs="Arial"/>
          <w:color w:val="auto"/>
          <w:sz w:val="22"/>
          <w:szCs w:val="22"/>
        </w:rPr>
        <w:t>each PE.</w:t>
      </w:r>
      <w:proofErr w:type="gramEnd"/>
      <w:r w:rsidRPr="00BD2467">
        <w:rPr>
          <w:rFonts w:ascii="Arial" w:hAnsi="Arial" w:cs="Arial"/>
          <w:color w:val="auto"/>
          <w:sz w:val="22"/>
          <w:szCs w:val="22"/>
        </w:rPr>
        <w:t xml:space="preserve"> Data is collected from PE. </w:t>
      </w:r>
      <w:proofErr w:type="spellStart"/>
      <w:r w:rsidRPr="00BD2467">
        <w:rPr>
          <w:rFonts w:ascii="Arial" w:hAnsi="Arial" w:cs="Arial"/>
          <w:color w:val="auto"/>
          <w:sz w:val="22"/>
          <w:szCs w:val="22"/>
        </w:rPr>
        <w:t>Counsellor</w:t>
      </w:r>
      <w:proofErr w:type="spellEnd"/>
      <w:r w:rsidRPr="00BD2467">
        <w:rPr>
          <w:rFonts w:ascii="Arial" w:hAnsi="Arial" w:cs="Arial"/>
          <w:color w:val="auto"/>
          <w:sz w:val="22"/>
          <w:szCs w:val="22"/>
        </w:rPr>
        <w:t xml:space="preserve"> is in the field during health camp, events and counseling purpose. PM is in the field as and when require</w:t>
      </w:r>
      <w:r w:rsidR="002550B4" w:rsidRPr="00BD2467">
        <w:rPr>
          <w:rFonts w:ascii="Arial" w:hAnsi="Arial" w:cs="Arial"/>
          <w:color w:val="auto"/>
          <w:sz w:val="22"/>
          <w:szCs w:val="22"/>
        </w:rPr>
        <w:t>d</w:t>
      </w:r>
      <w:r w:rsidRPr="00BD2467">
        <w:rPr>
          <w:rFonts w:ascii="Arial" w:hAnsi="Arial" w:cs="Arial"/>
          <w:color w:val="auto"/>
          <w:sz w:val="22"/>
          <w:szCs w:val="22"/>
        </w:rPr>
        <w:t xml:space="preserve">. M &amp; E is present during events. </w:t>
      </w:r>
      <w:r w:rsidR="00B2247F" w:rsidRPr="00BD2467">
        <w:rPr>
          <w:rFonts w:ascii="Arial" w:hAnsi="Arial" w:cs="Arial"/>
          <w:color w:val="auto"/>
          <w:sz w:val="22"/>
          <w:szCs w:val="22"/>
        </w:rPr>
        <w:t>Some of the ORWs are from far off. They come to office once in a week but whenever they are at construction site</w:t>
      </w:r>
      <w:r w:rsidR="00BD2467" w:rsidRPr="00BD2467">
        <w:rPr>
          <w:rFonts w:ascii="Arial" w:hAnsi="Arial" w:cs="Arial"/>
          <w:color w:val="auto"/>
          <w:sz w:val="22"/>
          <w:szCs w:val="22"/>
        </w:rPr>
        <w:t xml:space="preserve"> they take sign of contractor or engineer as sign of their presence in the field.</w:t>
      </w:r>
      <w:r w:rsidRPr="00BD2467">
        <w:rPr>
          <w:rFonts w:ascii="Arial" w:hAnsi="Arial" w:cs="Arial"/>
          <w:color w:val="auto"/>
          <w:sz w:val="22"/>
          <w:szCs w:val="22"/>
        </w:rPr>
        <w:t xml:space="preserve"> </w:t>
      </w:r>
    </w:p>
    <w:p w:rsidR="00EC3C62" w:rsidRDefault="00EC3C62" w:rsidP="00EC3C62">
      <w:pPr>
        <w:spacing w:after="0"/>
        <w:jc w:val="both"/>
        <w:rPr>
          <w:rFonts w:ascii="Arial" w:eastAsia="Times New Roman" w:hAnsi="Arial" w:cs="Arial"/>
        </w:rPr>
      </w:pPr>
      <w:r w:rsidRPr="00BD2467">
        <w:rPr>
          <w:rFonts w:ascii="Arial" w:eastAsia="Times New Roman" w:hAnsi="Arial" w:cs="Arial"/>
        </w:rPr>
        <w:t xml:space="preserve">          </w:t>
      </w:r>
      <w:proofErr w:type="spellStart"/>
      <w:r w:rsidRPr="00BD2467">
        <w:rPr>
          <w:rFonts w:ascii="Arial" w:eastAsia="Times New Roman" w:hAnsi="Arial" w:cs="Arial"/>
        </w:rPr>
        <w:t>Counsellor</w:t>
      </w:r>
      <w:proofErr w:type="spellEnd"/>
      <w:r w:rsidRPr="00BD2467">
        <w:rPr>
          <w:rFonts w:ascii="Arial" w:eastAsia="Times New Roman" w:hAnsi="Arial" w:cs="Arial"/>
        </w:rPr>
        <w:t xml:space="preserve"> </w:t>
      </w:r>
      <w:r w:rsidR="00B2247F" w:rsidRPr="00BD2467">
        <w:rPr>
          <w:rFonts w:ascii="Arial" w:eastAsia="Times New Roman" w:hAnsi="Arial" w:cs="Arial"/>
        </w:rPr>
        <w:t xml:space="preserve">reported that she does </w:t>
      </w:r>
      <w:r w:rsidRPr="00BD2467">
        <w:rPr>
          <w:rFonts w:ascii="Arial" w:eastAsia="Times New Roman" w:hAnsi="Arial" w:cs="Arial"/>
        </w:rPr>
        <w:t xml:space="preserve">follow up of STI cases but record not found. </w:t>
      </w:r>
      <w:r w:rsidR="00B2247F" w:rsidRPr="00BD2467">
        <w:rPr>
          <w:rFonts w:ascii="Arial" w:eastAsia="Times New Roman" w:hAnsi="Arial" w:cs="Arial"/>
        </w:rPr>
        <w:t xml:space="preserve">Data entry in </w:t>
      </w:r>
      <w:r w:rsidRPr="00BD2467">
        <w:rPr>
          <w:rFonts w:ascii="Arial" w:eastAsia="Times New Roman" w:hAnsi="Arial" w:cs="Arial"/>
        </w:rPr>
        <w:t xml:space="preserve">MSDS is </w:t>
      </w:r>
      <w:r w:rsidR="00B2247F" w:rsidRPr="00BD2467">
        <w:rPr>
          <w:rFonts w:ascii="Arial" w:eastAsia="Times New Roman" w:hAnsi="Arial" w:cs="Arial"/>
        </w:rPr>
        <w:t xml:space="preserve">done </w:t>
      </w:r>
      <w:proofErr w:type="spellStart"/>
      <w:r w:rsidR="00B2247F" w:rsidRPr="00BD2467">
        <w:rPr>
          <w:rFonts w:ascii="Arial" w:eastAsia="Times New Roman" w:hAnsi="Arial" w:cs="Arial"/>
        </w:rPr>
        <w:t>upto</w:t>
      </w:r>
      <w:proofErr w:type="spellEnd"/>
      <w:r w:rsidR="00B2247F" w:rsidRPr="00BD2467">
        <w:rPr>
          <w:rFonts w:ascii="Arial" w:eastAsia="Times New Roman" w:hAnsi="Arial" w:cs="Arial"/>
        </w:rPr>
        <w:t xml:space="preserve"> Dec </w:t>
      </w:r>
      <w:r w:rsidRPr="00BD2467">
        <w:rPr>
          <w:rFonts w:ascii="Arial" w:eastAsia="Times New Roman" w:hAnsi="Arial" w:cs="Arial"/>
        </w:rPr>
        <w:t>’1</w:t>
      </w:r>
      <w:r w:rsidR="00B2247F" w:rsidRPr="00BD2467">
        <w:rPr>
          <w:rFonts w:ascii="Arial" w:eastAsia="Times New Roman" w:hAnsi="Arial" w:cs="Arial"/>
        </w:rPr>
        <w:t>5</w:t>
      </w:r>
      <w:r w:rsidRPr="00BD2467">
        <w:rPr>
          <w:rFonts w:ascii="Arial" w:eastAsia="Times New Roman" w:hAnsi="Arial" w:cs="Arial"/>
        </w:rPr>
        <w:t>.</w:t>
      </w:r>
      <w:r>
        <w:rPr>
          <w:rFonts w:ascii="Arial" w:eastAsia="Times New Roman" w:hAnsi="Arial" w:cs="Arial"/>
        </w:rPr>
        <w:t xml:space="preserve"> </w:t>
      </w:r>
    </w:p>
    <w:p w:rsidR="00EC3C62" w:rsidRDefault="00EC3C62" w:rsidP="00EC3C62">
      <w:pPr>
        <w:spacing w:after="0"/>
        <w:jc w:val="both"/>
        <w:rPr>
          <w:rFonts w:ascii="Arial" w:eastAsia="Times New Roman" w:hAnsi="Arial" w:cs="Arial"/>
        </w:rPr>
      </w:pPr>
    </w:p>
    <w:p w:rsidR="00EC3C62" w:rsidRPr="00EF740B" w:rsidRDefault="00EC3C62" w:rsidP="00EC3C62">
      <w:pPr>
        <w:pStyle w:val="Default"/>
        <w:rPr>
          <w:rFonts w:ascii="Arial" w:hAnsi="Arial" w:cs="Arial"/>
          <w:sz w:val="22"/>
          <w:szCs w:val="22"/>
        </w:rPr>
      </w:pPr>
      <w:r w:rsidRPr="00EF740B">
        <w:rPr>
          <w:rFonts w:ascii="Arial" w:hAnsi="Arial" w:cs="Arial"/>
          <w:b/>
          <w:bCs/>
          <w:sz w:val="22"/>
          <w:szCs w:val="22"/>
        </w:rPr>
        <w:t xml:space="preserve">IV. Services </w:t>
      </w:r>
    </w:p>
    <w:p w:rsidR="00EC3C62" w:rsidRDefault="00EC3C62" w:rsidP="00EC3C62">
      <w:pPr>
        <w:pStyle w:val="Default"/>
        <w:numPr>
          <w:ilvl w:val="0"/>
          <w:numId w:val="6"/>
        </w:numPr>
        <w:spacing w:after="27"/>
        <w:rPr>
          <w:rFonts w:ascii="Arial" w:hAnsi="Arial" w:cs="Arial"/>
          <w:sz w:val="22"/>
          <w:szCs w:val="22"/>
        </w:rPr>
      </w:pPr>
      <w:r w:rsidRPr="00E42C3B">
        <w:rPr>
          <w:rFonts w:ascii="Arial" w:hAnsi="Arial" w:cs="Arial"/>
          <w:b/>
          <w:sz w:val="22"/>
          <w:szCs w:val="22"/>
        </w:rPr>
        <w:t>Availability of STI services – mode of delivery, adequacy to the needs of the community</w:t>
      </w:r>
      <w:r w:rsidRPr="00EF740B">
        <w:rPr>
          <w:rFonts w:ascii="Arial" w:hAnsi="Arial" w:cs="Arial"/>
          <w:sz w:val="22"/>
          <w:szCs w:val="22"/>
        </w:rPr>
        <w:t xml:space="preserve">.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Health camps are organized as per guidelines i.e. 60 hours in a month. </w:t>
      </w:r>
      <w:r w:rsidR="00BD2467">
        <w:rPr>
          <w:rFonts w:ascii="Arial" w:hAnsi="Arial" w:cs="Arial"/>
          <w:sz w:val="22"/>
          <w:szCs w:val="22"/>
        </w:rPr>
        <w:t xml:space="preserve">Most of the health camps are organized on </w:t>
      </w:r>
      <w:r w:rsidR="00196769">
        <w:rPr>
          <w:rFonts w:ascii="Arial" w:hAnsi="Arial" w:cs="Arial"/>
          <w:sz w:val="22"/>
          <w:szCs w:val="22"/>
        </w:rPr>
        <w:t xml:space="preserve">Saturday </w:t>
      </w:r>
      <w:r>
        <w:rPr>
          <w:rFonts w:ascii="Arial" w:hAnsi="Arial" w:cs="Arial"/>
          <w:sz w:val="22"/>
          <w:szCs w:val="22"/>
        </w:rPr>
        <w:t>Sundays</w:t>
      </w:r>
      <w:r w:rsidR="00BD2467">
        <w:rPr>
          <w:rFonts w:ascii="Arial" w:hAnsi="Arial" w:cs="Arial"/>
          <w:sz w:val="22"/>
          <w:szCs w:val="22"/>
        </w:rPr>
        <w:t xml:space="preserve"> with audio video show. The camps are conducted for 5 to 6 hrs at a stretch. </w:t>
      </w:r>
      <w:r w:rsidR="00196769">
        <w:rPr>
          <w:rFonts w:ascii="Arial" w:hAnsi="Arial" w:cs="Arial"/>
          <w:sz w:val="22"/>
          <w:szCs w:val="22"/>
        </w:rPr>
        <w:t xml:space="preserve">ICTC counselors are invited for health camp for counseling. </w:t>
      </w:r>
      <w:r>
        <w:rPr>
          <w:rFonts w:ascii="Arial" w:hAnsi="Arial" w:cs="Arial"/>
          <w:sz w:val="22"/>
          <w:szCs w:val="22"/>
        </w:rPr>
        <w:t xml:space="preserve"> </w:t>
      </w:r>
    </w:p>
    <w:p w:rsidR="00EC3C62"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Quality of the services- infrastructure (clinic, equipment etc.), location of the clinic, availability of STI drugs and maintenance of privacy etc. </w:t>
      </w:r>
    </w:p>
    <w:p w:rsidR="00EC3C62" w:rsidRPr="00EF740B" w:rsidRDefault="00EC3C62" w:rsidP="00EC3C62">
      <w:pPr>
        <w:pStyle w:val="Default"/>
        <w:spacing w:after="27"/>
        <w:ind w:left="720"/>
        <w:rPr>
          <w:rFonts w:ascii="Arial" w:hAnsi="Arial" w:cs="Arial"/>
          <w:sz w:val="22"/>
          <w:szCs w:val="22"/>
        </w:rPr>
      </w:pPr>
      <w:r>
        <w:rPr>
          <w:rFonts w:ascii="Arial" w:hAnsi="Arial" w:cs="Arial"/>
          <w:sz w:val="22"/>
          <w:szCs w:val="22"/>
        </w:rPr>
        <w:t xml:space="preserve">             NA</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In case of migrants and truckers the STI drugs are to be purchased by the target population, whether there is a system of procurement and availability of quality drugs with use of revolving funds. </w:t>
      </w:r>
    </w:p>
    <w:p w:rsidR="00196769" w:rsidRDefault="00EC3C62" w:rsidP="00EC3C62">
      <w:pPr>
        <w:pStyle w:val="Default"/>
        <w:spacing w:after="27"/>
        <w:rPr>
          <w:rFonts w:ascii="Arial" w:hAnsi="Arial" w:cs="Arial"/>
          <w:sz w:val="22"/>
          <w:szCs w:val="22"/>
        </w:rPr>
      </w:pPr>
      <w:r>
        <w:rPr>
          <w:rFonts w:ascii="Arial" w:hAnsi="Arial" w:cs="Arial"/>
          <w:sz w:val="22"/>
          <w:szCs w:val="22"/>
        </w:rPr>
        <w:t xml:space="preserve">                     The doctor is qualified</w:t>
      </w:r>
      <w:r w:rsidR="00196769">
        <w:rPr>
          <w:rFonts w:ascii="Arial" w:hAnsi="Arial" w:cs="Arial"/>
          <w:sz w:val="22"/>
          <w:szCs w:val="22"/>
        </w:rPr>
        <w:t xml:space="preserve">. He is professor in Goa Medical College. He is very </w:t>
      </w:r>
    </w:p>
    <w:p w:rsidR="00196769" w:rsidRDefault="00196769" w:rsidP="00EC3C62">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supportive</w:t>
      </w:r>
      <w:proofErr w:type="gramEnd"/>
      <w:r>
        <w:rPr>
          <w:rFonts w:ascii="Arial" w:hAnsi="Arial" w:cs="Arial"/>
          <w:sz w:val="22"/>
          <w:szCs w:val="22"/>
        </w:rPr>
        <w:t xml:space="preserve">. </w:t>
      </w:r>
      <w:r w:rsidR="00BD2467">
        <w:rPr>
          <w:rFonts w:ascii="Arial" w:hAnsi="Arial" w:cs="Arial"/>
          <w:sz w:val="22"/>
          <w:szCs w:val="22"/>
        </w:rPr>
        <w:t xml:space="preserve">If </w:t>
      </w:r>
      <w:r>
        <w:rPr>
          <w:rFonts w:ascii="Arial" w:hAnsi="Arial" w:cs="Arial"/>
          <w:sz w:val="22"/>
          <w:szCs w:val="22"/>
        </w:rPr>
        <w:t>migrant</w:t>
      </w:r>
      <w:r w:rsidR="00BD2467">
        <w:rPr>
          <w:rFonts w:ascii="Arial" w:hAnsi="Arial" w:cs="Arial"/>
          <w:sz w:val="22"/>
          <w:szCs w:val="22"/>
        </w:rPr>
        <w:t xml:space="preserve">s are </w:t>
      </w:r>
      <w:r>
        <w:rPr>
          <w:rFonts w:ascii="Arial" w:hAnsi="Arial" w:cs="Arial"/>
          <w:sz w:val="22"/>
          <w:szCs w:val="22"/>
        </w:rPr>
        <w:t xml:space="preserve">referred by TI </w:t>
      </w:r>
      <w:r w:rsidR="00BD2467">
        <w:rPr>
          <w:rFonts w:ascii="Arial" w:hAnsi="Arial" w:cs="Arial"/>
          <w:sz w:val="22"/>
          <w:szCs w:val="22"/>
        </w:rPr>
        <w:t xml:space="preserve">then </w:t>
      </w:r>
      <w:r>
        <w:rPr>
          <w:rFonts w:ascii="Arial" w:hAnsi="Arial" w:cs="Arial"/>
          <w:sz w:val="22"/>
          <w:szCs w:val="22"/>
        </w:rPr>
        <w:t xml:space="preserve">he </w:t>
      </w:r>
      <w:r w:rsidR="00BD2467">
        <w:rPr>
          <w:rFonts w:ascii="Arial" w:hAnsi="Arial" w:cs="Arial"/>
          <w:sz w:val="22"/>
          <w:szCs w:val="22"/>
        </w:rPr>
        <w:t xml:space="preserve">does not charge them. </w:t>
      </w:r>
      <w:r>
        <w:rPr>
          <w:rFonts w:ascii="Arial" w:hAnsi="Arial" w:cs="Arial"/>
          <w:sz w:val="22"/>
          <w:szCs w:val="22"/>
        </w:rPr>
        <w:t xml:space="preserve">Whenever he </w:t>
      </w:r>
    </w:p>
    <w:p w:rsidR="00196769" w:rsidRDefault="00196769" w:rsidP="00EC3C62">
      <w:pPr>
        <w:pStyle w:val="Default"/>
        <w:spacing w:after="27"/>
        <w:rPr>
          <w:rFonts w:ascii="Arial" w:hAnsi="Arial" w:cs="Arial"/>
          <w:sz w:val="22"/>
          <w:szCs w:val="22"/>
        </w:rPr>
      </w:pPr>
      <w:r>
        <w:rPr>
          <w:rFonts w:ascii="Arial" w:hAnsi="Arial" w:cs="Arial"/>
          <w:sz w:val="22"/>
          <w:szCs w:val="22"/>
        </w:rPr>
        <w:t xml:space="preserve">           </w:t>
      </w:r>
      <w:proofErr w:type="gramStart"/>
      <w:r w:rsidR="00BD2467">
        <w:rPr>
          <w:rFonts w:ascii="Arial" w:hAnsi="Arial" w:cs="Arial"/>
          <w:sz w:val="22"/>
          <w:szCs w:val="22"/>
        </w:rPr>
        <w:t>is</w:t>
      </w:r>
      <w:proofErr w:type="gramEnd"/>
      <w:r w:rsidR="00BD2467">
        <w:rPr>
          <w:rFonts w:ascii="Arial" w:hAnsi="Arial" w:cs="Arial"/>
          <w:sz w:val="22"/>
          <w:szCs w:val="22"/>
        </w:rPr>
        <w:t xml:space="preserve"> invited </w:t>
      </w:r>
      <w:r>
        <w:rPr>
          <w:rFonts w:ascii="Arial" w:hAnsi="Arial" w:cs="Arial"/>
          <w:sz w:val="22"/>
          <w:szCs w:val="22"/>
        </w:rPr>
        <w:t>for health camp he brings general drugs received by hi</w:t>
      </w:r>
      <w:r w:rsidR="00EC3C62">
        <w:rPr>
          <w:rFonts w:ascii="Arial" w:hAnsi="Arial" w:cs="Arial"/>
          <w:sz w:val="22"/>
          <w:szCs w:val="22"/>
        </w:rPr>
        <w:t xml:space="preserve">m as sample drugs. STI </w:t>
      </w:r>
    </w:p>
    <w:p w:rsidR="00EC3C62" w:rsidRDefault="00196769" w:rsidP="00EC3C62">
      <w:pPr>
        <w:pStyle w:val="Default"/>
        <w:spacing w:after="27"/>
        <w:rPr>
          <w:rFonts w:ascii="Arial" w:hAnsi="Arial" w:cs="Arial"/>
          <w:sz w:val="22"/>
          <w:szCs w:val="22"/>
        </w:rPr>
      </w:pPr>
      <w:r>
        <w:rPr>
          <w:rFonts w:ascii="Arial" w:hAnsi="Arial" w:cs="Arial"/>
          <w:sz w:val="22"/>
          <w:szCs w:val="22"/>
        </w:rPr>
        <w:t xml:space="preserve">           </w:t>
      </w:r>
      <w:proofErr w:type="gramStart"/>
      <w:r w:rsidR="00EC3C62">
        <w:rPr>
          <w:rFonts w:ascii="Arial" w:hAnsi="Arial" w:cs="Arial"/>
          <w:sz w:val="22"/>
          <w:szCs w:val="22"/>
        </w:rPr>
        <w:t>drugs</w:t>
      </w:r>
      <w:proofErr w:type="gramEnd"/>
      <w:r w:rsidR="00EC3C62">
        <w:rPr>
          <w:rFonts w:ascii="Arial" w:hAnsi="Arial" w:cs="Arial"/>
          <w:sz w:val="22"/>
          <w:szCs w:val="22"/>
        </w:rPr>
        <w:t xml:space="preserve"> are </w:t>
      </w:r>
      <w:r>
        <w:rPr>
          <w:rFonts w:ascii="Arial" w:hAnsi="Arial" w:cs="Arial"/>
          <w:sz w:val="22"/>
          <w:szCs w:val="22"/>
        </w:rPr>
        <w:t xml:space="preserve">provided by GSACS.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D5392F">
        <w:rPr>
          <w:rFonts w:ascii="Arial" w:hAnsi="Arial" w:cs="Arial"/>
          <w:b/>
          <w:sz w:val="22"/>
          <w:szCs w:val="22"/>
        </w:rPr>
        <w:t>Quality of treatment in the service provisioning-</w:t>
      </w:r>
      <w:r w:rsidRPr="00EF740B">
        <w:rPr>
          <w:rFonts w:ascii="Arial" w:hAnsi="Arial" w:cs="Arial"/>
          <w:sz w:val="22"/>
          <w:szCs w:val="22"/>
        </w:rPr>
        <w:t xml:space="preserve"> adherence to </w:t>
      </w:r>
      <w:proofErr w:type="spellStart"/>
      <w:r w:rsidRPr="00EF740B">
        <w:rPr>
          <w:rFonts w:ascii="Arial" w:hAnsi="Arial" w:cs="Arial"/>
          <w:sz w:val="22"/>
          <w:szCs w:val="22"/>
        </w:rPr>
        <w:t>syndromic</w:t>
      </w:r>
      <w:proofErr w:type="spellEnd"/>
      <w:r w:rsidRPr="00EF740B">
        <w:rPr>
          <w:rFonts w:ascii="Arial" w:hAnsi="Arial" w:cs="Arial"/>
          <w:sz w:val="22"/>
          <w:szCs w:val="22"/>
        </w:rPr>
        <w:t xml:space="preserve"> treatment protocol, follow up mechanism and adherence, referrals to VCTC,ART, DOTS centre and Community care </w:t>
      </w:r>
      <w:proofErr w:type="spellStart"/>
      <w:r w:rsidRPr="00EF740B">
        <w:rPr>
          <w:rFonts w:ascii="Arial" w:hAnsi="Arial" w:cs="Arial"/>
          <w:sz w:val="22"/>
          <w:szCs w:val="22"/>
        </w:rPr>
        <w:t>centres</w:t>
      </w:r>
      <w:proofErr w:type="spellEnd"/>
      <w:r w:rsidRPr="00EF740B">
        <w:rPr>
          <w:rFonts w:ascii="Arial" w:hAnsi="Arial" w:cs="Arial"/>
          <w:sz w:val="22"/>
          <w:szCs w:val="22"/>
        </w:rPr>
        <w:t xml:space="preserve">. </w:t>
      </w:r>
    </w:p>
    <w:p w:rsidR="00EC3C62" w:rsidRPr="00BA004B" w:rsidRDefault="00EC3C62" w:rsidP="00EC3C62">
      <w:pPr>
        <w:pStyle w:val="Default"/>
        <w:spacing w:after="27"/>
        <w:ind w:left="720" w:hanging="720"/>
        <w:rPr>
          <w:rFonts w:ascii="Arial" w:hAnsi="Arial" w:cs="Arial"/>
          <w:color w:val="auto"/>
          <w:sz w:val="22"/>
          <w:szCs w:val="22"/>
        </w:rPr>
      </w:pPr>
      <w:r>
        <w:rPr>
          <w:rFonts w:ascii="Arial" w:hAnsi="Arial" w:cs="Arial"/>
          <w:sz w:val="22"/>
          <w:szCs w:val="22"/>
        </w:rPr>
        <w:t xml:space="preserve">                    </w:t>
      </w:r>
      <w:r w:rsidRPr="00196769">
        <w:rPr>
          <w:rFonts w:ascii="Arial" w:hAnsi="Arial" w:cs="Arial"/>
          <w:color w:val="943634" w:themeColor="accent2" w:themeShade="BF"/>
          <w:sz w:val="22"/>
          <w:szCs w:val="22"/>
        </w:rPr>
        <w:t xml:space="preserve"> </w:t>
      </w:r>
      <w:r w:rsidRPr="00BA004B">
        <w:rPr>
          <w:rFonts w:ascii="Arial" w:hAnsi="Arial" w:cs="Arial"/>
          <w:color w:val="auto"/>
          <w:sz w:val="22"/>
          <w:szCs w:val="22"/>
        </w:rPr>
        <w:t xml:space="preserve">STI patients are treated as per symptoms. All STI treated are referred to ICTC. </w:t>
      </w:r>
      <w:proofErr w:type="spellStart"/>
      <w:r w:rsidR="005F1803" w:rsidRPr="00BA004B">
        <w:rPr>
          <w:rFonts w:ascii="Arial" w:hAnsi="Arial" w:cs="Arial"/>
          <w:color w:val="auto"/>
          <w:sz w:val="22"/>
          <w:szCs w:val="22"/>
        </w:rPr>
        <w:t>Counsellor</w:t>
      </w:r>
      <w:proofErr w:type="spellEnd"/>
      <w:r w:rsidR="005F1803" w:rsidRPr="00BA004B">
        <w:rPr>
          <w:rFonts w:ascii="Arial" w:hAnsi="Arial" w:cs="Arial"/>
          <w:color w:val="auto"/>
          <w:sz w:val="22"/>
          <w:szCs w:val="22"/>
        </w:rPr>
        <w:t xml:space="preserve"> said </w:t>
      </w:r>
      <w:r w:rsidR="00BA004B" w:rsidRPr="00BA004B">
        <w:rPr>
          <w:rFonts w:ascii="Arial" w:hAnsi="Arial" w:cs="Arial"/>
          <w:color w:val="auto"/>
          <w:sz w:val="22"/>
          <w:szCs w:val="22"/>
        </w:rPr>
        <w:t>s</w:t>
      </w:r>
      <w:r w:rsidR="005F1803" w:rsidRPr="00BA004B">
        <w:rPr>
          <w:rFonts w:ascii="Arial" w:hAnsi="Arial" w:cs="Arial"/>
          <w:color w:val="auto"/>
          <w:sz w:val="22"/>
          <w:szCs w:val="22"/>
        </w:rPr>
        <w:t>he does the f</w:t>
      </w:r>
      <w:r w:rsidRPr="00BA004B">
        <w:rPr>
          <w:rFonts w:ascii="Arial" w:hAnsi="Arial" w:cs="Arial"/>
          <w:color w:val="auto"/>
          <w:sz w:val="22"/>
          <w:szCs w:val="22"/>
        </w:rPr>
        <w:t>ollow up but record</w:t>
      </w:r>
      <w:r w:rsidR="00BA004B" w:rsidRPr="00BA004B">
        <w:rPr>
          <w:rFonts w:ascii="Arial" w:hAnsi="Arial" w:cs="Arial"/>
          <w:color w:val="auto"/>
          <w:sz w:val="22"/>
          <w:szCs w:val="22"/>
        </w:rPr>
        <w:t xml:space="preserve"> i</w:t>
      </w:r>
      <w:r w:rsidR="005F1803" w:rsidRPr="00BA004B">
        <w:rPr>
          <w:rFonts w:ascii="Arial" w:hAnsi="Arial" w:cs="Arial"/>
          <w:color w:val="auto"/>
          <w:sz w:val="22"/>
          <w:szCs w:val="22"/>
        </w:rPr>
        <w:t>s not found</w:t>
      </w:r>
      <w:r w:rsidRPr="00BA004B">
        <w:rPr>
          <w:rFonts w:ascii="Arial" w:hAnsi="Arial" w:cs="Arial"/>
          <w:color w:val="auto"/>
          <w:sz w:val="22"/>
          <w:szCs w:val="22"/>
        </w:rPr>
        <w:t xml:space="preserve">. </w:t>
      </w:r>
      <w:r w:rsidR="00BA004B" w:rsidRPr="00BA004B">
        <w:rPr>
          <w:rFonts w:ascii="Arial" w:hAnsi="Arial" w:cs="Arial"/>
          <w:color w:val="auto"/>
          <w:sz w:val="22"/>
          <w:szCs w:val="22"/>
        </w:rPr>
        <w:t xml:space="preserve">Last two years no migrant is tested HIV positive. </w:t>
      </w:r>
      <w:r w:rsidRPr="00BA004B">
        <w:rPr>
          <w:rFonts w:ascii="Arial" w:hAnsi="Arial" w:cs="Arial"/>
          <w:color w:val="auto"/>
          <w:sz w:val="22"/>
          <w:szCs w:val="22"/>
        </w:rPr>
        <w:t xml:space="preserve">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D5392F">
        <w:rPr>
          <w:rFonts w:ascii="Arial" w:hAnsi="Arial" w:cs="Arial"/>
          <w:b/>
          <w:sz w:val="22"/>
          <w:szCs w:val="22"/>
        </w:rPr>
        <w:t>Documentation</w:t>
      </w:r>
      <w:r w:rsidRPr="00EF740B">
        <w:rPr>
          <w:rFonts w:ascii="Arial" w:hAnsi="Arial" w:cs="Arial"/>
          <w:sz w:val="22"/>
          <w:szCs w:val="22"/>
        </w:rPr>
        <w:t xml:space="preserve">-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Treatment register, referral slips are available. Follow up card or follow up date in the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register</w:t>
      </w:r>
      <w:proofErr w:type="gramEnd"/>
      <w:r>
        <w:rPr>
          <w:rFonts w:ascii="Arial" w:hAnsi="Arial" w:cs="Arial"/>
          <w:sz w:val="22"/>
          <w:szCs w:val="22"/>
        </w:rPr>
        <w:t xml:space="preserve"> is not recorded. STI drugs are </w:t>
      </w:r>
      <w:r w:rsidR="00196769">
        <w:rPr>
          <w:rFonts w:ascii="Arial" w:hAnsi="Arial" w:cs="Arial"/>
          <w:sz w:val="22"/>
          <w:szCs w:val="22"/>
        </w:rPr>
        <w:t>provided by GSACS. Stock register is maintained.</w:t>
      </w:r>
      <w:r>
        <w:rPr>
          <w:rFonts w:ascii="Arial" w:hAnsi="Arial" w:cs="Arial"/>
          <w:sz w:val="22"/>
          <w:szCs w:val="22"/>
        </w:rPr>
        <w:t xml:space="preserve">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D5392F">
        <w:rPr>
          <w:rFonts w:ascii="Arial" w:hAnsi="Arial" w:cs="Arial"/>
          <w:b/>
          <w:sz w:val="22"/>
          <w:szCs w:val="22"/>
        </w:rPr>
        <w:t>Availability of Condoms</w:t>
      </w:r>
      <w:r w:rsidRPr="00EF740B">
        <w:rPr>
          <w:rFonts w:ascii="Arial" w:hAnsi="Arial" w:cs="Arial"/>
          <w:sz w:val="22"/>
          <w:szCs w:val="22"/>
        </w:rPr>
        <w:t xml:space="preserve">- Type of distribution channel, accessibility, adequacy etc. </w:t>
      </w:r>
    </w:p>
    <w:p w:rsidR="00035263" w:rsidRDefault="00EC3C62" w:rsidP="00196769">
      <w:pPr>
        <w:pStyle w:val="Default"/>
        <w:spacing w:after="27"/>
        <w:rPr>
          <w:rFonts w:ascii="Arial" w:hAnsi="Arial" w:cs="Arial"/>
          <w:sz w:val="22"/>
          <w:szCs w:val="22"/>
        </w:rPr>
      </w:pPr>
      <w:r>
        <w:rPr>
          <w:rFonts w:ascii="Arial" w:hAnsi="Arial" w:cs="Arial"/>
          <w:sz w:val="22"/>
          <w:szCs w:val="22"/>
        </w:rPr>
        <w:t xml:space="preserve">                  </w:t>
      </w:r>
      <w:r w:rsidR="00196769">
        <w:rPr>
          <w:rFonts w:ascii="Arial" w:hAnsi="Arial" w:cs="Arial"/>
          <w:sz w:val="22"/>
          <w:szCs w:val="22"/>
        </w:rPr>
        <w:t xml:space="preserve">The TI has established </w:t>
      </w:r>
      <w:r w:rsidR="009308CC">
        <w:rPr>
          <w:rFonts w:ascii="Arial" w:hAnsi="Arial" w:cs="Arial"/>
          <w:sz w:val="22"/>
          <w:szCs w:val="22"/>
        </w:rPr>
        <w:t xml:space="preserve">49 </w:t>
      </w:r>
      <w:r>
        <w:rPr>
          <w:rFonts w:ascii="Arial" w:hAnsi="Arial" w:cs="Arial"/>
          <w:sz w:val="22"/>
          <w:szCs w:val="22"/>
        </w:rPr>
        <w:t>condom depots</w:t>
      </w:r>
      <w:r w:rsidR="00196769">
        <w:rPr>
          <w:rFonts w:ascii="Arial" w:hAnsi="Arial" w:cs="Arial"/>
          <w:sz w:val="22"/>
          <w:szCs w:val="22"/>
        </w:rPr>
        <w:t>.</w:t>
      </w:r>
      <w:r w:rsidR="009308CC">
        <w:rPr>
          <w:rFonts w:ascii="Arial" w:hAnsi="Arial" w:cs="Arial"/>
          <w:sz w:val="22"/>
          <w:szCs w:val="22"/>
        </w:rPr>
        <w:t xml:space="preserve"> All are non-traditional depots. </w:t>
      </w:r>
      <w:r w:rsidR="00035263">
        <w:rPr>
          <w:rFonts w:ascii="Arial" w:hAnsi="Arial" w:cs="Arial"/>
          <w:sz w:val="22"/>
          <w:szCs w:val="22"/>
        </w:rPr>
        <w:t xml:space="preserve">Social </w:t>
      </w:r>
    </w:p>
    <w:p w:rsidR="00035263" w:rsidRDefault="00035263" w:rsidP="00196769">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marketing</w:t>
      </w:r>
      <w:proofErr w:type="gramEnd"/>
      <w:r>
        <w:rPr>
          <w:rFonts w:ascii="Arial" w:hAnsi="Arial" w:cs="Arial"/>
          <w:sz w:val="22"/>
          <w:szCs w:val="22"/>
        </w:rPr>
        <w:t xml:space="preserve"> of condom is less. The TI is suggested to conduct small survey of condom </w:t>
      </w:r>
    </w:p>
    <w:p w:rsidR="00EC3C62" w:rsidRDefault="00035263" w:rsidP="00196769">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demand</w:t>
      </w:r>
      <w:proofErr w:type="gramEnd"/>
      <w:r>
        <w:rPr>
          <w:rFonts w:ascii="Arial" w:hAnsi="Arial" w:cs="Arial"/>
          <w:sz w:val="22"/>
          <w:szCs w:val="22"/>
        </w:rPr>
        <w:t xml:space="preserve"> so accordingly sale can be monitored. </w:t>
      </w:r>
      <w:r w:rsidR="00EC3C62">
        <w:rPr>
          <w:rFonts w:ascii="Arial" w:hAnsi="Arial" w:cs="Arial"/>
          <w:sz w:val="22"/>
          <w:szCs w:val="22"/>
        </w:rPr>
        <w:t xml:space="preserve"> </w:t>
      </w:r>
    </w:p>
    <w:p w:rsidR="00EC3C62"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lastRenderedPageBreak/>
        <w:t xml:space="preserve">No. of condoms distributed- No. of condoms distributed through different channels/regular contacts.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Condom demand is </w:t>
      </w:r>
      <w:r w:rsidR="00196769">
        <w:rPr>
          <w:rFonts w:ascii="Arial" w:hAnsi="Arial" w:cs="Arial"/>
          <w:sz w:val="22"/>
          <w:szCs w:val="22"/>
        </w:rPr>
        <w:t xml:space="preserve">not known. </w:t>
      </w:r>
      <w:r w:rsidR="00A03455">
        <w:rPr>
          <w:rFonts w:ascii="Arial" w:hAnsi="Arial" w:cs="Arial"/>
          <w:sz w:val="22"/>
          <w:szCs w:val="22"/>
        </w:rPr>
        <w:t xml:space="preserve">876 </w:t>
      </w:r>
      <w:r w:rsidR="00196769">
        <w:rPr>
          <w:rFonts w:ascii="Arial" w:hAnsi="Arial" w:cs="Arial"/>
          <w:sz w:val="22"/>
          <w:szCs w:val="22"/>
        </w:rPr>
        <w:t>C</w:t>
      </w:r>
      <w:r>
        <w:rPr>
          <w:rFonts w:ascii="Arial" w:hAnsi="Arial" w:cs="Arial"/>
          <w:sz w:val="22"/>
          <w:szCs w:val="22"/>
        </w:rPr>
        <w:t>ondoms are sold</w:t>
      </w:r>
      <w:r w:rsidR="00035263">
        <w:rPr>
          <w:rFonts w:ascii="Arial" w:hAnsi="Arial" w:cs="Arial"/>
          <w:sz w:val="22"/>
          <w:szCs w:val="22"/>
        </w:rPr>
        <w:t xml:space="preserve"> through depots and one to one</w:t>
      </w:r>
      <w:r w:rsidR="00A03455">
        <w:rPr>
          <w:rFonts w:ascii="Arial" w:hAnsi="Arial" w:cs="Arial"/>
          <w:sz w:val="22"/>
          <w:szCs w:val="22"/>
        </w:rPr>
        <w:t>.</w:t>
      </w:r>
    </w:p>
    <w:p w:rsidR="00EC3C62" w:rsidRPr="00EF740B"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No. of Needles / Syringes distributed through outreach / DIC.</w:t>
      </w:r>
    </w:p>
    <w:p w:rsidR="00EC3C62" w:rsidRPr="00EF740B" w:rsidRDefault="002550B4" w:rsidP="00EC3C62">
      <w:pPr>
        <w:pStyle w:val="Default"/>
        <w:spacing w:after="27"/>
        <w:ind w:left="720"/>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NA</w:t>
      </w:r>
      <w:r w:rsidR="00EC3C62" w:rsidRPr="00EF740B">
        <w:rPr>
          <w:rFonts w:ascii="Arial" w:hAnsi="Arial" w:cs="Arial"/>
          <w:sz w:val="22"/>
          <w:szCs w:val="22"/>
        </w:rPr>
        <w:t xml:space="preserve"> </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Information on linkages for ICTC, DOT, ART, STI clinics.</w:t>
      </w:r>
    </w:p>
    <w:p w:rsidR="00EC3C62" w:rsidRDefault="002550B4" w:rsidP="00EC3C62">
      <w:pPr>
        <w:pStyle w:val="Default"/>
        <w:spacing w:after="27"/>
        <w:ind w:left="720"/>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Linkages with ICTC, </w:t>
      </w:r>
      <w:proofErr w:type="spellStart"/>
      <w:r w:rsidR="00EC3C62">
        <w:rPr>
          <w:rFonts w:ascii="Arial" w:hAnsi="Arial" w:cs="Arial"/>
          <w:sz w:val="22"/>
          <w:szCs w:val="22"/>
        </w:rPr>
        <w:t>DoT</w:t>
      </w:r>
      <w:proofErr w:type="spellEnd"/>
      <w:r w:rsidR="00EC3C62">
        <w:rPr>
          <w:rFonts w:ascii="Arial" w:hAnsi="Arial" w:cs="Arial"/>
          <w:sz w:val="22"/>
          <w:szCs w:val="22"/>
        </w:rPr>
        <w:t xml:space="preserve">, ART, STI clinics are established.  </w:t>
      </w:r>
    </w:p>
    <w:p w:rsidR="00EC3C62" w:rsidRDefault="00EC3C62" w:rsidP="00EC3C62">
      <w:pPr>
        <w:pStyle w:val="Default"/>
        <w:spacing w:after="27"/>
        <w:ind w:left="720"/>
        <w:rPr>
          <w:rFonts w:ascii="Arial" w:hAnsi="Arial" w:cs="Arial"/>
          <w:sz w:val="22"/>
          <w:szCs w:val="22"/>
        </w:rPr>
      </w:pPr>
    </w:p>
    <w:p w:rsidR="00EC3C62" w:rsidRPr="00A90E9C"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 </w:t>
      </w:r>
      <w:r w:rsidRPr="00A90E9C">
        <w:rPr>
          <w:rFonts w:ascii="Arial" w:hAnsi="Arial" w:cs="Arial"/>
          <w:sz w:val="22"/>
          <w:szCs w:val="22"/>
        </w:rPr>
        <w:t xml:space="preserve">Referrals and follows up </w:t>
      </w:r>
    </w:p>
    <w:p w:rsidR="00EC3C62" w:rsidRDefault="00D94577" w:rsidP="00EC3C62">
      <w:pPr>
        <w:spacing w:after="0"/>
        <w:ind w:left="720"/>
        <w:jc w:val="both"/>
        <w:rPr>
          <w:rFonts w:ascii="Arial" w:eastAsia="Times New Roman" w:hAnsi="Arial" w:cs="Arial"/>
        </w:rPr>
      </w:pPr>
      <w:r>
        <w:rPr>
          <w:rFonts w:ascii="Arial" w:eastAsia="Times New Roman" w:hAnsi="Arial" w:cs="Arial"/>
        </w:rPr>
        <w:t xml:space="preserve">         </w:t>
      </w:r>
      <w:r w:rsidR="00D02271">
        <w:rPr>
          <w:rFonts w:ascii="Arial" w:eastAsia="Times New Roman" w:hAnsi="Arial" w:cs="Arial"/>
        </w:rPr>
        <w:t>During 11</w:t>
      </w:r>
      <w:r w:rsidR="00EC3C62">
        <w:rPr>
          <w:rFonts w:ascii="Arial" w:eastAsia="Times New Roman" w:hAnsi="Arial" w:cs="Arial"/>
        </w:rPr>
        <w:t xml:space="preserve"> months 3</w:t>
      </w:r>
      <w:r w:rsidR="00D02271">
        <w:rPr>
          <w:rFonts w:ascii="Arial" w:eastAsia="Times New Roman" w:hAnsi="Arial" w:cs="Arial"/>
        </w:rPr>
        <w:t>102</w:t>
      </w:r>
      <w:r w:rsidR="00EC3C62">
        <w:rPr>
          <w:rFonts w:ascii="Arial" w:eastAsia="Times New Roman" w:hAnsi="Arial" w:cs="Arial"/>
        </w:rPr>
        <w:t xml:space="preserve"> are referred to ICTC and 2</w:t>
      </w:r>
      <w:r w:rsidR="00D02271">
        <w:rPr>
          <w:rFonts w:ascii="Arial" w:eastAsia="Times New Roman" w:hAnsi="Arial" w:cs="Arial"/>
        </w:rPr>
        <w:t>615</w:t>
      </w:r>
      <w:r w:rsidR="00EC3C62">
        <w:rPr>
          <w:rFonts w:ascii="Arial" w:eastAsia="Times New Roman" w:hAnsi="Arial" w:cs="Arial"/>
        </w:rPr>
        <w:t xml:space="preserve"> are tested. </w:t>
      </w:r>
      <w:r w:rsidR="00D02271">
        <w:rPr>
          <w:rFonts w:ascii="Arial" w:eastAsia="Times New Roman" w:hAnsi="Arial" w:cs="Arial"/>
        </w:rPr>
        <w:t xml:space="preserve">No one is HIV positive. </w:t>
      </w:r>
      <w:r w:rsidR="00EC3C62">
        <w:rPr>
          <w:rFonts w:ascii="Arial" w:eastAsia="Times New Roman" w:hAnsi="Arial" w:cs="Arial"/>
        </w:rPr>
        <w:t xml:space="preserve"> </w:t>
      </w:r>
    </w:p>
    <w:p w:rsidR="00EC3C62" w:rsidRDefault="00EC3C62" w:rsidP="00EC3C62">
      <w:pPr>
        <w:spacing w:after="0"/>
        <w:ind w:left="720"/>
        <w:jc w:val="both"/>
        <w:rPr>
          <w:rFonts w:ascii="Arial" w:eastAsia="Times New Roman" w:hAnsi="Arial" w:cs="Arial"/>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 Community participation </w:t>
      </w:r>
    </w:p>
    <w:p w:rsidR="00EC3C62" w:rsidRDefault="00EC3C62" w:rsidP="00EC3C62">
      <w:pPr>
        <w:pStyle w:val="Default"/>
        <w:spacing w:after="27"/>
        <w:rPr>
          <w:rFonts w:ascii="Arial" w:hAnsi="Arial" w:cs="Arial"/>
          <w:sz w:val="22"/>
          <w:szCs w:val="22"/>
        </w:rPr>
      </w:pPr>
    </w:p>
    <w:p w:rsidR="00035263" w:rsidRDefault="00EC3C62" w:rsidP="00035263">
      <w:pPr>
        <w:pStyle w:val="Default"/>
        <w:numPr>
          <w:ilvl w:val="0"/>
          <w:numId w:val="10"/>
        </w:numPr>
        <w:spacing w:after="27"/>
        <w:rPr>
          <w:rFonts w:ascii="Arial" w:hAnsi="Arial" w:cs="Arial"/>
          <w:sz w:val="22"/>
          <w:szCs w:val="22"/>
        </w:rPr>
      </w:pPr>
      <w:r w:rsidRPr="00DC694D">
        <w:rPr>
          <w:rFonts w:ascii="Arial" w:hAnsi="Arial" w:cs="Arial"/>
          <w:sz w:val="22"/>
          <w:szCs w:val="22"/>
        </w:rPr>
        <w:t xml:space="preserve">Collectivization activities: No. of SHGs/Community groups/CBOs formed since inception, </w:t>
      </w:r>
    </w:p>
    <w:p w:rsidR="00EC3C62" w:rsidRDefault="00035263" w:rsidP="00035263">
      <w:pPr>
        <w:pStyle w:val="Default"/>
        <w:spacing w:after="27"/>
        <w:ind w:left="360"/>
        <w:rPr>
          <w:rFonts w:ascii="Arial" w:hAnsi="Arial" w:cs="Arial"/>
          <w:sz w:val="22"/>
          <w:szCs w:val="22"/>
        </w:rPr>
      </w:pPr>
      <w:r>
        <w:rPr>
          <w:rFonts w:ascii="Arial" w:hAnsi="Arial" w:cs="Arial"/>
          <w:sz w:val="22"/>
          <w:szCs w:val="22"/>
        </w:rPr>
        <w:t xml:space="preserve">       </w:t>
      </w:r>
      <w:proofErr w:type="gramStart"/>
      <w:r w:rsidR="00EC3C62" w:rsidRPr="00DC694D">
        <w:rPr>
          <w:rFonts w:ascii="Arial" w:hAnsi="Arial" w:cs="Arial"/>
          <w:sz w:val="22"/>
          <w:szCs w:val="22"/>
        </w:rPr>
        <w:t>perspectives</w:t>
      </w:r>
      <w:proofErr w:type="gramEnd"/>
      <w:r w:rsidR="00EC3C62" w:rsidRPr="00DC694D">
        <w:rPr>
          <w:rFonts w:ascii="Arial" w:hAnsi="Arial" w:cs="Arial"/>
          <w:sz w:val="22"/>
          <w:szCs w:val="22"/>
        </w:rPr>
        <w:t xml:space="preserve"> of these groups towards the project activities. </w:t>
      </w:r>
    </w:p>
    <w:p w:rsidR="00035263" w:rsidRDefault="00EC3C62" w:rsidP="00EC3C62">
      <w:pPr>
        <w:pStyle w:val="Default"/>
        <w:spacing w:after="27"/>
        <w:rPr>
          <w:rFonts w:ascii="Arial" w:hAnsi="Arial" w:cs="Arial"/>
          <w:sz w:val="22"/>
          <w:szCs w:val="22"/>
        </w:rPr>
      </w:pPr>
      <w:r>
        <w:rPr>
          <w:rFonts w:ascii="Arial" w:hAnsi="Arial" w:cs="Arial"/>
          <w:sz w:val="22"/>
          <w:szCs w:val="22"/>
        </w:rPr>
        <w:t xml:space="preserve">       </w:t>
      </w:r>
      <w:r w:rsidR="00035263">
        <w:rPr>
          <w:rFonts w:ascii="Arial" w:hAnsi="Arial" w:cs="Arial"/>
          <w:sz w:val="22"/>
          <w:szCs w:val="22"/>
        </w:rPr>
        <w:t xml:space="preserve">                </w:t>
      </w:r>
      <w:r w:rsidR="00D02271">
        <w:rPr>
          <w:rFonts w:ascii="Arial" w:hAnsi="Arial" w:cs="Arial"/>
          <w:sz w:val="22"/>
          <w:szCs w:val="22"/>
        </w:rPr>
        <w:t>2 SHGs are formed. Training of SH</w:t>
      </w:r>
      <w:r w:rsidR="00D94577">
        <w:rPr>
          <w:rFonts w:ascii="Arial" w:hAnsi="Arial" w:cs="Arial"/>
          <w:sz w:val="22"/>
          <w:szCs w:val="22"/>
        </w:rPr>
        <w:t>G</w:t>
      </w:r>
      <w:r w:rsidR="00D02271">
        <w:rPr>
          <w:rFonts w:ascii="Arial" w:hAnsi="Arial" w:cs="Arial"/>
          <w:sz w:val="22"/>
          <w:szCs w:val="22"/>
        </w:rPr>
        <w:t xml:space="preserve">s </w:t>
      </w:r>
      <w:proofErr w:type="gramStart"/>
      <w:r w:rsidR="00D02271">
        <w:rPr>
          <w:rFonts w:ascii="Arial" w:hAnsi="Arial" w:cs="Arial"/>
          <w:sz w:val="22"/>
          <w:szCs w:val="22"/>
        </w:rPr>
        <w:t>are</w:t>
      </w:r>
      <w:proofErr w:type="gramEnd"/>
      <w:r w:rsidR="00D02271">
        <w:rPr>
          <w:rFonts w:ascii="Arial" w:hAnsi="Arial" w:cs="Arial"/>
          <w:sz w:val="22"/>
          <w:szCs w:val="22"/>
        </w:rPr>
        <w:t xml:space="preserve"> done by GIPA. </w:t>
      </w:r>
      <w:r w:rsidR="00035263">
        <w:rPr>
          <w:rFonts w:ascii="Arial" w:hAnsi="Arial" w:cs="Arial"/>
          <w:sz w:val="22"/>
          <w:szCs w:val="22"/>
        </w:rPr>
        <w:t xml:space="preserve">Could not interact with </w:t>
      </w:r>
    </w:p>
    <w:p w:rsidR="00035263" w:rsidRDefault="00035263" w:rsidP="00EC3C62">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SHGs members.</w:t>
      </w:r>
      <w:proofErr w:type="gramEnd"/>
      <w:r>
        <w:rPr>
          <w:rFonts w:ascii="Arial" w:hAnsi="Arial" w:cs="Arial"/>
          <w:sz w:val="22"/>
          <w:szCs w:val="22"/>
        </w:rPr>
        <w:t xml:space="preserve"> </w:t>
      </w:r>
    </w:p>
    <w:p w:rsidR="00EC3C62" w:rsidRPr="00035263" w:rsidRDefault="00EC3C62" w:rsidP="00035263">
      <w:pPr>
        <w:pStyle w:val="Default"/>
        <w:numPr>
          <w:ilvl w:val="0"/>
          <w:numId w:val="10"/>
        </w:numPr>
        <w:rPr>
          <w:rFonts w:ascii="Arial" w:hAnsi="Arial" w:cs="Arial"/>
          <w:sz w:val="22"/>
          <w:szCs w:val="22"/>
        </w:rPr>
      </w:pPr>
      <w:r w:rsidRPr="00DC694D">
        <w:rPr>
          <w:rFonts w:ascii="Arial" w:hAnsi="Arial" w:cs="Arial"/>
          <w:sz w:val="22"/>
          <w:szCs w:val="22"/>
        </w:rPr>
        <w:t>Community participation in project activities- level and extent of participation, reflection of the</w:t>
      </w:r>
      <w:r w:rsidR="00035263">
        <w:rPr>
          <w:rFonts w:ascii="Arial" w:hAnsi="Arial" w:cs="Arial"/>
          <w:sz w:val="22"/>
          <w:szCs w:val="22"/>
        </w:rPr>
        <w:t xml:space="preserve"> </w:t>
      </w:r>
      <w:r w:rsidRPr="00035263">
        <w:rPr>
          <w:rFonts w:ascii="Arial" w:hAnsi="Arial" w:cs="Arial"/>
          <w:sz w:val="22"/>
          <w:szCs w:val="22"/>
        </w:rPr>
        <w:t xml:space="preserve">same in the activities and documents </w:t>
      </w:r>
    </w:p>
    <w:p w:rsidR="00867486" w:rsidRPr="00867486" w:rsidRDefault="00EC3C62" w:rsidP="00EC3C62">
      <w:pPr>
        <w:pStyle w:val="Default"/>
        <w:rPr>
          <w:rFonts w:ascii="Arial" w:hAnsi="Arial" w:cs="Arial"/>
          <w:color w:val="auto"/>
          <w:sz w:val="22"/>
          <w:szCs w:val="22"/>
        </w:rPr>
      </w:pPr>
      <w:r>
        <w:rPr>
          <w:rFonts w:ascii="Arial" w:hAnsi="Arial" w:cs="Arial"/>
          <w:sz w:val="22"/>
          <w:szCs w:val="22"/>
        </w:rPr>
        <w:t xml:space="preserve">    </w:t>
      </w:r>
      <w:r w:rsidRPr="00D02271">
        <w:rPr>
          <w:rFonts w:ascii="Arial" w:hAnsi="Arial" w:cs="Arial"/>
          <w:color w:val="943634" w:themeColor="accent2" w:themeShade="BF"/>
          <w:sz w:val="22"/>
          <w:szCs w:val="22"/>
        </w:rPr>
        <w:t xml:space="preserve">  </w:t>
      </w:r>
      <w:r w:rsidR="00035263">
        <w:rPr>
          <w:rFonts w:ascii="Arial" w:hAnsi="Arial" w:cs="Arial"/>
          <w:color w:val="943634" w:themeColor="accent2" w:themeShade="BF"/>
          <w:sz w:val="22"/>
          <w:szCs w:val="22"/>
        </w:rPr>
        <w:t xml:space="preserve">                 </w:t>
      </w:r>
      <w:r w:rsidR="00D94577" w:rsidRPr="00867486">
        <w:rPr>
          <w:rFonts w:ascii="Arial" w:hAnsi="Arial" w:cs="Arial"/>
          <w:color w:val="auto"/>
          <w:sz w:val="22"/>
          <w:szCs w:val="22"/>
        </w:rPr>
        <w:t>Community participation is observed</w:t>
      </w:r>
      <w:r w:rsidR="00867486" w:rsidRPr="00867486">
        <w:rPr>
          <w:rFonts w:ascii="Arial" w:hAnsi="Arial" w:cs="Arial"/>
          <w:color w:val="auto"/>
          <w:sz w:val="22"/>
          <w:szCs w:val="22"/>
        </w:rPr>
        <w:t xml:space="preserve"> in planning of activities at construction sites</w:t>
      </w:r>
      <w:r w:rsidR="00D94577" w:rsidRPr="00867486">
        <w:rPr>
          <w:rFonts w:ascii="Arial" w:hAnsi="Arial" w:cs="Arial"/>
          <w:color w:val="auto"/>
          <w:sz w:val="22"/>
          <w:szCs w:val="22"/>
        </w:rPr>
        <w:t>.</w:t>
      </w:r>
      <w:r w:rsidR="00867486" w:rsidRPr="00867486">
        <w:rPr>
          <w:rFonts w:ascii="Arial" w:hAnsi="Arial" w:cs="Arial"/>
          <w:color w:val="auto"/>
          <w:sz w:val="22"/>
          <w:szCs w:val="22"/>
        </w:rPr>
        <w:t xml:space="preserve">  </w:t>
      </w:r>
    </w:p>
    <w:p w:rsidR="00EC3C62" w:rsidRPr="00867486" w:rsidRDefault="00867486" w:rsidP="00EC3C62">
      <w:pPr>
        <w:pStyle w:val="Default"/>
        <w:rPr>
          <w:rFonts w:ascii="Arial" w:hAnsi="Arial" w:cs="Arial"/>
          <w:color w:val="auto"/>
          <w:sz w:val="22"/>
          <w:szCs w:val="22"/>
        </w:rPr>
      </w:pPr>
      <w:r w:rsidRPr="00867486">
        <w:rPr>
          <w:rFonts w:ascii="Arial" w:hAnsi="Arial" w:cs="Arial"/>
          <w:color w:val="auto"/>
          <w:sz w:val="22"/>
          <w:szCs w:val="22"/>
        </w:rPr>
        <w:t xml:space="preserve">             The activities are documented. </w:t>
      </w:r>
      <w:r w:rsidR="00D94577" w:rsidRPr="00867486">
        <w:rPr>
          <w:rFonts w:ascii="Arial" w:hAnsi="Arial" w:cs="Arial"/>
          <w:color w:val="auto"/>
          <w:sz w:val="22"/>
          <w:szCs w:val="22"/>
        </w:rPr>
        <w:t xml:space="preserve"> </w:t>
      </w:r>
    </w:p>
    <w:p w:rsidR="00EC3C62" w:rsidRPr="00DC694D" w:rsidRDefault="00EC3C62" w:rsidP="00EC3C62">
      <w:pPr>
        <w:pStyle w:val="Default"/>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VI. Linkages </w:t>
      </w:r>
    </w:p>
    <w:p w:rsidR="00EC3C62" w:rsidRDefault="00EC3C62" w:rsidP="00EC3C62">
      <w:pPr>
        <w:pStyle w:val="Default"/>
        <w:spacing w:after="28"/>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 xml:space="preserve">Assess the linkages established with the various services providers like STI, ICTC, TB clinics etc… </w:t>
      </w:r>
    </w:p>
    <w:p w:rsidR="00867486" w:rsidRDefault="00EC3C62" w:rsidP="00EC3C62">
      <w:pPr>
        <w:pStyle w:val="Default"/>
        <w:spacing w:after="28"/>
        <w:ind w:left="360"/>
        <w:rPr>
          <w:rFonts w:ascii="Arial" w:hAnsi="Arial" w:cs="Arial"/>
          <w:sz w:val="22"/>
          <w:szCs w:val="22"/>
        </w:rPr>
      </w:pPr>
      <w:r>
        <w:rPr>
          <w:rFonts w:ascii="Arial" w:hAnsi="Arial" w:cs="Arial"/>
          <w:sz w:val="22"/>
          <w:szCs w:val="22"/>
        </w:rPr>
        <w:t xml:space="preserve">     </w:t>
      </w:r>
      <w:r w:rsidR="00867486">
        <w:rPr>
          <w:rFonts w:ascii="Arial" w:hAnsi="Arial" w:cs="Arial"/>
          <w:sz w:val="22"/>
          <w:szCs w:val="22"/>
        </w:rPr>
        <w:t xml:space="preserve">    </w:t>
      </w:r>
      <w:r>
        <w:rPr>
          <w:rFonts w:ascii="Arial" w:hAnsi="Arial" w:cs="Arial"/>
          <w:sz w:val="22"/>
          <w:szCs w:val="22"/>
        </w:rPr>
        <w:t xml:space="preserve">     Referral slips of ICTC are verified </w:t>
      </w:r>
      <w:r w:rsidR="00D02271">
        <w:rPr>
          <w:rFonts w:ascii="Arial" w:hAnsi="Arial" w:cs="Arial"/>
          <w:sz w:val="22"/>
          <w:szCs w:val="22"/>
        </w:rPr>
        <w:t>at ICTC.</w:t>
      </w:r>
      <w:r>
        <w:rPr>
          <w:rFonts w:ascii="Arial" w:hAnsi="Arial" w:cs="Arial"/>
          <w:sz w:val="22"/>
          <w:szCs w:val="22"/>
        </w:rPr>
        <w:t xml:space="preserve"> </w:t>
      </w:r>
      <w:r w:rsidR="00867486">
        <w:rPr>
          <w:rFonts w:ascii="Arial" w:hAnsi="Arial" w:cs="Arial"/>
          <w:sz w:val="22"/>
          <w:szCs w:val="22"/>
        </w:rPr>
        <w:t xml:space="preserve">Copy TB referral slips are available at </w:t>
      </w:r>
    </w:p>
    <w:p w:rsidR="00EC3C62" w:rsidRDefault="00867486" w:rsidP="00EC3C62">
      <w:pPr>
        <w:pStyle w:val="Default"/>
        <w:spacing w:after="28"/>
        <w:ind w:left="360"/>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office</w:t>
      </w:r>
      <w:proofErr w:type="gramEnd"/>
      <w:r>
        <w:rPr>
          <w:rFonts w:ascii="Arial" w:hAnsi="Arial" w:cs="Arial"/>
          <w:sz w:val="22"/>
          <w:szCs w:val="22"/>
        </w:rPr>
        <w:t>.</w:t>
      </w:r>
    </w:p>
    <w:p w:rsidR="00EC3C62" w:rsidRPr="00DC694D" w:rsidRDefault="00EC3C62" w:rsidP="00EC3C62">
      <w:pPr>
        <w:pStyle w:val="Default"/>
        <w:spacing w:after="28"/>
        <w:ind w:left="360"/>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Percentages of HRGs tested in ICTC and gap between referred and tested.</w:t>
      </w:r>
    </w:p>
    <w:p w:rsidR="00EC3C62" w:rsidRPr="00011D0D" w:rsidRDefault="00EC3C62" w:rsidP="00EC3C62">
      <w:pPr>
        <w:pStyle w:val="Default"/>
        <w:spacing w:after="28"/>
        <w:ind w:left="720"/>
        <w:rPr>
          <w:rFonts w:ascii="Arial" w:eastAsia="Times New Roman" w:hAnsi="Arial" w:cs="Arial"/>
        </w:rPr>
      </w:pPr>
      <w:r>
        <w:rPr>
          <w:rFonts w:ascii="Arial" w:eastAsia="Times New Roman" w:hAnsi="Arial" w:cs="Arial"/>
        </w:rPr>
        <w:t xml:space="preserve">         During </w:t>
      </w:r>
      <w:r w:rsidR="00D02271">
        <w:rPr>
          <w:rFonts w:ascii="Arial" w:eastAsia="Times New Roman" w:hAnsi="Arial" w:cs="Arial"/>
        </w:rPr>
        <w:t>11</w:t>
      </w:r>
      <w:r>
        <w:rPr>
          <w:rFonts w:ascii="Arial" w:eastAsia="Times New Roman" w:hAnsi="Arial" w:cs="Arial"/>
        </w:rPr>
        <w:t xml:space="preserve"> months 3</w:t>
      </w:r>
      <w:r w:rsidR="00D02271">
        <w:rPr>
          <w:rFonts w:ascii="Arial" w:eastAsia="Times New Roman" w:hAnsi="Arial" w:cs="Arial"/>
        </w:rPr>
        <w:t>1</w:t>
      </w:r>
      <w:r>
        <w:rPr>
          <w:rFonts w:ascii="Arial" w:eastAsia="Times New Roman" w:hAnsi="Arial" w:cs="Arial"/>
        </w:rPr>
        <w:t>0</w:t>
      </w:r>
      <w:r w:rsidR="00D02271">
        <w:rPr>
          <w:rFonts w:ascii="Arial" w:eastAsia="Times New Roman" w:hAnsi="Arial" w:cs="Arial"/>
        </w:rPr>
        <w:t>2</w:t>
      </w:r>
      <w:r>
        <w:rPr>
          <w:rFonts w:ascii="Arial" w:eastAsia="Times New Roman" w:hAnsi="Arial" w:cs="Arial"/>
        </w:rPr>
        <w:t xml:space="preserve"> are referred to ICTC and 2</w:t>
      </w:r>
      <w:r w:rsidR="00D02271">
        <w:rPr>
          <w:rFonts w:ascii="Arial" w:eastAsia="Times New Roman" w:hAnsi="Arial" w:cs="Arial"/>
        </w:rPr>
        <w:t>6</w:t>
      </w:r>
      <w:r>
        <w:rPr>
          <w:rFonts w:ascii="Arial" w:eastAsia="Times New Roman" w:hAnsi="Arial" w:cs="Arial"/>
        </w:rPr>
        <w:t>1</w:t>
      </w:r>
      <w:r w:rsidR="00D02271">
        <w:rPr>
          <w:rFonts w:ascii="Arial" w:eastAsia="Times New Roman" w:hAnsi="Arial" w:cs="Arial"/>
        </w:rPr>
        <w:t>5</w:t>
      </w:r>
      <w:r>
        <w:rPr>
          <w:rFonts w:ascii="Arial" w:eastAsia="Times New Roman" w:hAnsi="Arial" w:cs="Arial"/>
        </w:rPr>
        <w:t xml:space="preserve"> are tested. </w:t>
      </w:r>
      <w:r w:rsidR="00D02271">
        <w:rPr>
          <w:rFonts w:ascii="Arial" w:eastAsia="Times New Roman" w:hAnsi="Arial" w:cs="Arial"/>
        </w:rPr>
        <w:t>Gap is 16</w:t>
      </w:r>
      <w:r>
        <w:rPr>
          <w:rFonts w:ascii="Arial" w:eastAsia="Times New Roman" w:hAnsi="Arial" w:cs="Arial"/>
        </w:rPr>
        <w:t xml:space="preserve"> %. </w:t>
      </w:r>
    </w:p>
    <w:p w:rsidR="00EC3C62" w:rsidRPr="00DC694D" w:rsidRDefault="00EC3C62" w:rsidP="00EC3C62">
      <w:pPr>
        <w:pStyle w:val="Default"/>
        <w:spacing w:after="28"/>
        <w:ind w:left="720"/>
        <w:rPr>
          <w:rFonts w:ascii="Arial" w:hAnsi="Arial" w:cs="Arial"/>
          <w:sz w:val="22"/>
          <w:szCs w:val="22"/>
        </w:rPr>
      </w:pPr>
      <w:r w:rsidRPr="00DC694D">
        <w:rPr>
          <w:rFonts w:ascii="Arial" w:hAnsi="Arial" w:cs="Arial"/>
          <w:sz w:val="22"/>
          <w:szCs w:val="22"/>
        </w:rPr>
        <w:t xml:space="preserve"> </w:t>
      </w:r>
    </w:p>
    <w:p w:rsidR="00EC3C62" w:rsidRDefault="00EC3C62" w:rsidP="00EC3C62">
      <w:pPr>
        <w:pStyle w:val="Default"/>
        <w:numPr>
          <w:ilvl w:val="0"/>
          <w:numId w:val="7"/>
        </w:numPr>
        <w:rPr>
          <w:rFonts w:ascii="Arial" w:hAnsi="Arial" w:cs="Arial"/>
          <w:sz w:val="22"/>
          <w:szCs w:val="22"/>
        </w:rPr>
      </w:pPr>
      <w:r w:rsidRPr="00DC694D">
        <w:rPr>
          <w:rFonts w:ascii="Arial" w:hAnsi="Arial" w:cs="Arial"/>
          <w:sz w:val="22"/>
          <w:szCs w:val="22"/>
        </w:rPr>
        <w:t xml:space="preserve">Support system developed with various stakeholders and involvement of various stakeholders in the project. </w:t>
      </w:r>
    </w:p>
    <w:p w:rsidR="00867486" w:rsidRPr="00867486" w:rsidRDefault="00EC3C62" w:rsidP="00EC3C62">
      <w:pPr>
        <w:pStyle w:val="Default"/>
        <w:rPr>
          <w:rFonts w:ascii="Arial" w:hAnsi="Arial" w:cs="Arial"/>
          <w:color w:val="auto"/>
          <w:sz w:val="22"/>
          <w:szCs w:val="22"/>
        </w:rPr>
      </w:pPr>
      <w:r>
        <w:rPr>
          <w:rFonts w:ascii="Arial" w:hAnsi="Arial" w:cs="Arial"/>
          <w:sz w:val="22"/>
          <w:szCs w:val="22"/>
        </w:rPr>
        <w:t xml:space="preserve">                 </w:t>
      </w:r>
      <w:r w:rsidRPr="00E02DFE">
        <w:rPr>
          <w:rFonts w:ascii="Arial" w:hAnsi="Arial" w:cs="Arial"/>
          <w:color w:val="943634" w:themeColor="accent2" w:themeShade="BF"/>
          <w:sz w:val="22"/>
          <w:szCs w:val="22"/>
        </w:rPr>
        <w:t xml:space="preserve"> </w:t>
      </w:r>
      <w:r w:rsidRPr="00867486">
        <w:rPr>
          <w:rFonts w:ascii="Arial" w:hAnsi="Arial" w:cs="Arial"/>
          <w:color w:val="auto"/>
          <w:sz w:val="22"/>
          <w:szCs w:val="22"/>
        </w:rPr>
        <w:t>Stakeholders like contractors, supervisors are supportive</w:t>
      </w:r>
      <w:r w:rsidR="00867486" w:rsidRPr="00867486">
        <w:rPr>
          <w:rFonts w:ascii="Arial" w:hAnsi="Arial" w:cs="Arial"/>
          <w:color w:val="auto"/>
          <w:sz w:val="22"/>
          <w:szCs w:val="22"/>
        </w:rPr>
        <w:t xml:space="preserve">. Contact with builder </w:t>
      </w:r>
    </w:p>
    <w:p w:rsidR="00867486" w:rsidRPr="00867486" w:rsidRDefault="00867486" w:rsidP="00EC3C62">
      <w:pPr>
        <w:pStyle w:val="Default"/>
        <w:rPr>
          <w:rFonts w:ascii="Arial" w:hAnsi="Arial" w:cs="Arial"/>
          <w:color w:val="auto"/>
          <w:sz w:val="22"/>
          <w:szCs w:val="22"/>
        </w:rPr>
      </w:pPr>
      <w:r w:rsidRPr="00867486">
        <w:rPr>
          <w:rFonts w:ascii="Arial" w:hAnsi="Arial" w:cs="Arial"/>
          <w:color w:val="auto"/>
          <w:sz w:val="22"/>
          <w:szCs w:val="22"/>
        </w:rPr>
        <w:t xml:space="preserve">            </w:t>
      </w:r>
      <w:proofErr w:type="gramStart"/>
      <w:r w:rsidRPr="00867486">
        <w:rPr>
          <w:rFonts w:ascii="Arial" w:hAnsi="Arial" w:cs="Arial"/>
          <w:color w:val="auto"/>
          <w:sz w:val="22"/>
          <w:szCs w:val="22"/>
        </w:rPr>
        <w:t>association</w:t>
      </w:r>
      <w:proofErr w:type="gramEnd"/>
      <w:r w:rsidRPr="00867486">
        <w:rPr>
          <w:rFonts w:ascii="Arial" w:hAnsi="Arial" w:cs="Arial"/>
          <w:color w:val="auto"/>
          <w:sz w:val="22"/>
          <w:szCs w:val="22"/>
        </w:rPr>
        <w:t xml:space="preserve"> may prove support to program. </w:t>
      </w:r>
      <w:r w:rsidR="00EC3C62" w:rsidRPr="00867486">
        <w:rPr>
          <w:rFonts w:ascii="Arial" w:hAnsi="Arial" w:cs="Arial"/>
          <w:color w:val="auto"/>
          <w:sz w:val="22"/>
          <w:szCs w:val="22"/>
        </w:rPr>
        <w:t xml:space="preserve">Small children from 1 year to 5 years are </w:t>
      </w:r>
      <w:r w:rsidRPr="00867486">
        <w:rPr>
          <w:rFonts w:ascii="Arial" w:hAnsi="Arial" w:cs="Arial"/>
          <w:color w:val="auto"/>
          <w:sz w:val="22"/>
          <w:szCs w:val="22"/>
        </w:rPr>
        <w:t xml:space="preserve"> </w:t>
      </w:r>
    </w:p>
    <w:p w:rsidR="00867486" w:rsidRPr="00867486" w:rsidRDefault="00867486" w:rsidP="00EC3C62">
      <w:pPr>
        <w:pStyle w:val="Default"/>
        <w:rPr>
          <w:rFonts w:ascii="Arial" w:hAnsi="Arial" w:cs="Arial"/>
          <w:color w:val="auto"/>
          <w:sz w:val="22"/>
          <w:szCs w:val="22"/>
        </w:rPr>
      </w:pPr>
      <w:r w:rsidRPr="00867486">
        <w:rPr>
          <w:rFonts w:ascii="Arial" w:hAnsi="Arial" w:cs="Arial"/>
          <w:color w:val="auto"/>
          <w:sz w:val="22"/>
          <w:szCs w:val="22"/>
        </w:rPr>
        <w:t xml:space="preserve">            </w:t>
      </w:r>
      <w:proofErr w:type="gramStart"/>
      <w:r w:rsidR="00EC3C62" w:rsidRPr="00867486">
        <w:rPr>
          <w:rFonts w:ascii="Arial" w:hAnsi="Arial" w:cs="Arial"/>
          <w:color w:val="auto"/>
          <w:sz w:val="22"/>
          <w:szCs w:val="22"/>
        </w:rPr>
        <w:t>around</w:t>
      </w:r>
      <w:proofErr w:type="gramEnd"/>
      <w:r w:rsidR="00EC3C62" w:rsidRPr="00867486">
        <w:rPr>
          <w:rFonts w:ascii="Arial" w:hAnsi="Arial" w:cs="Arial"/>
          <w:color w:val="auto"/>
          <w:sz w:val="22"/>
          <w:szCs w:val="22"/>
        </w:rPr>
        <w:t xml:space="preserve"> the</w:t>
      </w:r>
      <w:r w:rsidRPr="00867486">
        <w:rPr>
          <w:rFonts w:ascii="Arial" w:hAnsi="Arial" w:cs="Arial"/>
          <w:color w:val="auto"/>
          <w:sz w:val="22"/>
          <w:szCs w:val="22"/>
        </w:rPr>
        <w:t xml:space="preserve"> </w:t>
      </w:r>
      <w:r w:rsidR="00EC3C62" w:rsidRPr="00867486">
        <w:rPr>
          <w:rFonts w:ascii="Arial" w:hAnsi="Arial" w:cs="Arial"/>
          <w:color w:val="auto"/>
          <w:sz w:val="22"/>
          <w:szCs w:val="22"/>
        </w:rPr>
        <w:t xml:space="preserve">construction site left on their own while their parents are at work. Support </w:t>
      </w:r>
      <w:r w:rsidRPr="00867486">
        <w:rPr>
          <w:rFonts w:ascii="Arial" w:hAnsi="Arial" w:cs="Arial"/>
          <w:color w:val="auto"/>
          <w:sz w:val="22"/>
          <w:szCs w:val="22"/>
        </w:rPr>
        <w:t xml:space="preserve"> </w:t>
      </w:r>
    </w:p>
    <w:p w:rsidR="00867486" w:rsidRPr="00867486" w:rsidRDefault="00867486" w:rsidP="00EC3C62">
      <w:pPr>
        <w:pStyle w:val="Default"/>
        <w:rPr>
          <w:rFonts w:ascii="Arial" w:hAnsi="Arial" w:cs="Arial"/>
          <w:color w:val="auto"/>
          <w:sz w:val="22"/>
          <w:szCs w:val="22"/>
        </w:rPr>
      </w:pPr>
      <w:r w:rsidRPr="00867486">
        <w:rPr>
          <w:rFonts w:ascii="Arial" w:hAnsi="Arial" w:cs="Arial"/>
          <w:color w:val="auto"/>
          <w:sz w:val="22"/>
          <w:szCs w:val="22"/>
        </w:rPr>
        <w:t xml:space="preserve">            </w:t>
      </w:r>
      <w:proofErr w:type="gramStart"/>
      <w:r w:rsidR="00EC3C62" w:rsidRPr="00867486">
        <w:rPr>
          <w:rFonts w:ascii="Arial" w:hAnsi="Arial" w:cs="Arial"/>
          <w:color w:val="auto"/>
          <w:sz w:val="22"/>
          <w:szCs w:val="22"/>
        </w:rPr>
        <w:t>could</w:t>
      </w:r>
      <w:proofErr w:type="gramEnd"/>
      <w:r w:rsidR="00EC3C62" w:rsidRPr="00867486">
        <w:rPr>
          <w:rFonts w:ascii="Arial" w:hAnsi="Arial" w:cs="Arial"/>
          <w:color w:val="auto"/>
          <w:sz w:val="22"/>
          <w:szCs w:val="22"/>
        </w:rPr>
        <w:t xml:space="preserve"> be sought from the builders to build a shed for the children’s recreation as the </w:t>
      </w:r>
    </w:p>
    <w:p w:rsidR="00EC3C62" w:rsidRPr="00867486" w:rsidRDefault="00867486" w:rsidP="00EC3C62">
      <w:pPr>
        <w:pStyle w:val="Default"/>
        <w:rPr>
          <w:rFonts w:ascii="Arial" w:hAnsi="Arial" w:cs="Arial"/>
          <w:color w:val="943634" w:themeColor="accent2" w:themeShade="BF"/>
          <w:sz w:val="22"/>
          <w:szCs w:val="22"/>
        </w:rPr>
      </w:pPr>
      <w:r w:rsidRPr="00867486">
        <w:rPr>
          <w:rFonts w:ascii="Arial" w:hAnsi="Arial" w:cs="Arial"/>
          <w:color w:val="auto"/>
          <w:sz w:val="22"/>
          <w:szCs w:val="22"/>
        </w:rPr>
        <w:t xml:space="preserve">            </w:t>
      </w:r>
      <w:proofErr w:type="spellStart"/>
      <w:proofErr w:type="gramStart"/>
      <w:r w:rsidR="00EC3C62" w:rsidRPr="00867486">
        <w:rPr>
          <w:rFonts w:ascii="Arial" w:hAnsi="Arial" w:cs="Arial"/>
          <w:color w:val="auto"/>
          <w:sz w:val="22"/>
          <w:szCs w:val="22"/>
        </w:rPr>
        <w:t>labourers</w:t>
      </w:r>
      <w:proofErr w:type="spellEnd"/>
      <w:proofErr w:type="gramEnd"/>
      <w:r w:rsidR="00EC3C62" w:rsidRPr="00867486">
        <w:rPr>
          <w:rFonts w:ascii="Arial" w:hAnsi="Arial" w:cs="Arial"/>
          <w:color w:val="auto"/>
          <w:sz w:val="22"/>
          <w:szCs w:val="22"/>
        </w:rPr>
        <w:t xml:space="preserve"> are there for </w:t>
      </w:r>
      <w:r w:rsidRPr="00867486">
        <w:rPr>
          <w:rFonts w:ascii="Arial" w:hAnsi="Arial" w:cs="Arial"/>
          <w:color w:val="auto"/>
          <w:sz w:val="22"/>
          <w:szCs w:val="22"/>
        </w:rPr>
        <w:t xml:space="preserve">1 to </w:t>
      </w:r>
      <w:r w:rsidR="00EC3C62" w:rsidRPr="00867486">
        <w:rPr>
          <w:rFonts w:ascii="Arial" w:hAnsi="Arial" w:cs="Arial"/>
          <w:color w:val="auto"/>
          <w:sz w:val="22"/>
          <w:szCs w:val="22"/>
        </w:rPr>
        <w:t>3 years.</w:t>
      </w:r>
      <w:r w:rsidR="00EC3C62">
        <w:rPr>
          <w:rFonts w:ascii="Arial" w:hAnsi="Arial" w:cs="Arial"/>
          <w:sz w:val="22"/>
          <w:szCs w:val="22"/>
        </w:rPr>
        <w:t xml:space="preserve">  </w:t>
      </w:r>
    </w:p>
    <w:p w:rsidR="00EC3C62" w:rsidRPr="00DC694D" w:rsidRDefault="00EC3C62" w:rsidP="00EC3C62">
      <w:pPr>
        <w:pStyle w:val="Default"/>
        <w:pageBreakBefore/>
        <w:rPr>
          <w:rFonts w:ascii="Arial" w:hAnsi="Arial" w:cs="Arial"/>
          <w:color w:val="auto"/>
          <w:sz w:val="22"/>
          <w:szCs w:val="22"/>
        </w:rPr>
      </w:pPr>
      <w:r w:rsidRPr="00DC694D">
        <w:rPr>
          <w:rFonts w:ascii="Arial" w:hAnsi="Arial" w:cs="Arial"/>
          <w:b/>
          <w:bCs/>
          <w:color w:val="auto"/>
          <w:sz w:val="22"/>
          <w:szCs w:val="22"/>
        </w:rPr>
        <w:lastRenderedPageBreak/>
        <w:t xml:space="preserve">VII. Financial systems and procedures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planning: Existence and adherence to NGO-CBO guidelines/ any approved systems endorsed by SACS/NACO- supporting official communication. </w:t>
      </w:r>
    </w:p>
    <w:p w:rsidR="00B422DD" w:rsidRDefault="00B422DD" w:rsidP="00B422DD">
      <w:pPr>
        <w:pStyle w:val="Default"/>
        <w:spacing w:after="27"/>
        <w:ind w:left="720"/>
        <w:rPr>
          <w:rFonts w:ascii="Arial" w:hAnsi="Arial" w:cs="Arial"/>
          <w:color w:val="auto"/>
          <w:sz w:val="22"/>
          <w:szCs w:val="22"/>
        </w:rPr>
      </w:pPr>
    </w:p>
    <w:p w:rsidR="007D20BD" w:rsidRDefault="00B422DD" w:rsidP="00B422DD">
      <w:pPr>
        <w:pStyle w:val="Default"/>
        <w:spacing w:after="27"/>
        <w:rPr>
          <w:rFonts w:ascii="Arial" w:hAnsi="Arial" w:cs="Arial"/>
          <w:color w:val="auto"/>
          <w:sz w:val="22"/>
          <w:szCs w:val="22"/>
        </w:rPr>
      </w:pPr>
      <w:r>
        <w:rPr>
          <w:rFonts w:ascii="Arial" w:hAnsi="Arial" w:cs="Arial"/>
          <w:color w:val="auto"/>
          <w:sz w:val="22"/>
          <w:szCs w:val="22"/>
        </w:rPr>
        <w:t xml:space="preserve">           </w:t>
      </w:r>
      <w:r w:rsidR="00867486">
        <w:rPr>
          <w:rFonts w:ascii="Arial" w:hAnsi="Arial" w:cs="Arial"/>
          <w:color w:val="auto"/>
          <w:sz w:val="22"/>
          <w:szCs w:val="22"/>
        </w:rPr>
        <w:t xml:space="preserve">       </w:t>
      </w:r>
      <w:r>
        <w:rPr>
          <w:rFonts w:ascii="Arial" w:hAnsi="Arial" w:cs="Arial"/>
          <w:color w:val="auto"/>
          <w:sz w:val="22"/>
          <w:szCs w:val="22"/>
        </w:rPr>
        <w:t xml:space="preserve"> </w:t>
      </w:r>
      <w:r w:rsidR="00E02DFE">
        <w:rPr>
          <w:rFonts w:ascii="Arial" w:hAnsi="Arial" w:cs="Arial"/>
          <w:color w:val="auto"/>
          <w:sz w:val="22"/>
          <w:szCs w:val="22"/>
        </w:rPr>
        <w:t>Yes</w:t>
      </w:r>
    </w:p>
    <w:p w:rsidR="007D20BD" w:rsidRPr="00DC694D" w:rsidRDefault="007D20BD" w:rsidP="00EC3C62">
      <w:pPr>
        <w:pStyle w:val="Default"/>
        <w:spacing w:after="27"/>
        <w:ind w:left="720"/>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payments- Existence and adherence of payments endorsed by SACS/NACO, </w:t>
      </w:r>
    </w:p>
    <w:p w:rsidR="00B422DD" w:rsidRDefault="00B422DD" w:rsidP="00B422DD">
      <w:pPr>
        <w:pStyle w:val="Default"/>
        <w:spacing w:after="27"/>
        <w:ind w:left="720"/>
        <w:rPr>
          <w:rFonts w:ascii="Arial" w:hAnsi="Arial" w:cs="Arial"/>
          <w:color w:val="auto"/>
          <w:sz w:val="22"/>
          <w:szCs w:val="22"/>
        </w:rPr>
      </w:pPr>
    </w:p>
    <w:p w:rsidR="00B422DD" w:rsidRDefault="00867486" w:rsidP="00B422DD">
      <w:pPr>
        <w:pStyle w:val="Default"/>
        <w:spacing w:after="27"/>
        <w:ind w:left="720"/>
        <w:rPr>
          <w:rFonts w:ascii="Arial" w:hAnsi="Arial" w:cs="Arial"/>
          <w:color w:val="auto"/>
          <w:sz w:val="22"/>
          <w:szCs w:val="22"/>
        </w:rPr>
      </w:pPr>
      <w:r>
        <w:rPr>
          <w:rFonts w:ascii="Arial" w:hAnsi="Arial" w:cs="Arial"/>
          <w:color w:val="auto"/>
          <w:sz w:val="22"/>
          <w:szCs w:val="22"/>
        </w:rPr>
        <w:t xml:space="preserve">      </w:t>
      </w:r>
      <w:r w:rsidR="00E02DFE">
        <w:rPr>
          <w:rFonts w:ascii="Arial" w:hAnsi="Arial" w:cs="Arial"/>
          <w:color w:val="auto"/>
          <w:sz w:val="22"/>
          <w:szCs w:val="22"/>
        </w:rPr>
        <w:t>Yes</w:t>
      </w:r>
    </w:p>
    <w:p w:rsidR="00EC3C62"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availability and practice of using printed and serialized vouchers, approval systems and norms, verification of documents with minutes, quotations, bills, vouchers, stock and issue registers, practice of settling of advances before making further payments. </w:t>
      </w:r>
    </w:p>
    <w:p w:rsidR="00B422DD" w:rsidRDefault="00B422DD" w:rsidP="00B422DD">
      <w:pPr>
        <w:pStyle w:val="Default"/>
        <w:spacing w:after="27"/>
        <w:ind w:left="720"/>
        <w:rPr>
          <w:rFonts w:ascii="Arial" w:hAnsi="Arial" w:cs="Arial"/>
          <w:color w:val="auto"/>
          <w:sz w:val="22"/>
          <w:szCs w:val="22"/>
        </w:rPr>
      </w:pPr>
    </w:p>
    <w:p w:rsidR="00B422DD" w:rsidRDefault="00867486" w:rsidP="00B422DD">
      <w:pPr>
        <w:pStyle w:val="Default"/>
        <w:spacing w:after="27"/>
        <w:ind w:left="720"/>
        <w:rPr>
          <w:rFonts w:ascii="Arial" w:hAnsi="Arial" w:cs="Arial"/>
          <w:color w:val="auto"/>
          <w:sz w:val="22"/>
          <w:szCs w:val="22"/>
        </w:rPr>
      </w:pPr>
      <w:r>
        <w:rPr>
          <w:rFonts w:ascii="Arial" w:hAnsi="Arial" w:cs="Arial"/>
          <w:color w:val="auto"/>
          <w:sz w:val="22"/>
          <w:szCs w:val="22"/>
        </w:rPr>
        <w:t xml:space="preserve">     </w:t>
      </w:r>
      <w:r w:rsidR="00597105">
        <w:rPr>
          <w:rFonts w:ascii="Arial" w:hAnsi="Arial" w:cs="Arial"/>
          <w:color w:val="auto"/>
          <w:sz w:val="22"/>
          <w:szCs w:val="22"/>
        </w:rPr>
        <w:t>Yes</w:t>
      </w:r>
      <w:r w:rsidR="00E02DFE">
        <w:rPr>
          <w:rFonts w:ascii="Arial" w:hAnsi="Arial" w:cs="Arial"/>
          <w:color w:val="auto"/>
          <w:sz w:val="22"/>
          <w:szCs w:val="22"/>
        </w:rPr>
        <w:t>.</w:t>
      </w:r>
    </w:p>
    <w:p w:rsidR="00EC3C62" w:rsidRPr="00E33215"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B422DD" w:rsidRDefault="00EC3C62" w:rsidP="00EC3C62">
      <w:pPr>
        <w:pStyle w:val="Default"/>
        <w:numPr>
          <w:ilvl w:val="0"/>
          <w:numId w:val="8"/>
        </w:numPr>
        <w:spacing w:after="27"/>
        <w:rPr>
          <w:rFonts w:ascii="Arial" w:hAnsi="Arial" w:cs="Arial"/>
          <w:color w:val="auto"/>
          <w:sz w:val="22"/>
          <w:szCs w:val="22"/>
        </w:rPr>
      </w:pPr>
      <w:r w:rsidRPr="00E33215">
        <w:rPr>
          <w:rFonts w:ascii="Arial" w:hAnsi="Arial" w:cs="Arial"/>
          <w:color w:val="auto"/>
          <w:sz w:val="22"/>
          <w:szCs w:val="22"/>
        </w:rPr>
        <w:t>Systems of procurement- Existence and adherence of systems and mechanism of procurement as endorsed by SACS/NACO, adherence of WHO-GMP practices for procurement of medicines, systems of quality checking.</w:t>
      </w:r>
    </w:p>
    <w:p w:rsidR="00F31087" w:rsidRDefault="00F31087" w:rsidP="00F31087">
      <w:pPr>
        <w:pStyle w:val="Default"/>
        <w:spacing w:after="27"/>
        <w:ind w:left="720"/>
        <w:rPr>
          <w:rFonts w:ascii="Arial" w:hAnsi="Arial" w:cs="Arial"/>
          <w:color w:val="auto"/>
          <w:sz w:val="22"/>
          <w:szCs w:val="22"/>
        </w:rPr>
      </w:pPr>
    </w:p>
    <w:p w:rsidR="00F31087" w:rsidRDefault="00867486" w:rsidP="00F31087">
      <w:pPr>
        <w:pStyle w:val="Default"/>
        <w:spacing w:after="27"/>
        <w:ind w:left="720"/>
        <w:rPr>
          <w:rFonts w:ascii="Arial" w:hAnsi="Arial" w:cs="Arial"/>
          <w:color w:val="auto"/>
          <w:sz w:val="22"/>
          <w:szCs w:val="22"/>
        </w:rPr>
      </w:pPr>
      <w:r>
        <w:rPr>
          <w:rFonts w:ascii="Arial" w:hAnsi="Arial" w:cs="Arial"/>
          <w:color w:val="auto"/>
          <w:sz w:val="22"/>
          <w:szCs w:val="22"/>
        </w:rPr>
        <w:t xml:space="preserve">    </w:t>
      </w:r>
      <w:r w:rsidR="00E02DFE">
        <w:rPr>
          <w:rFonts w:ascii="Arial" w:hAnsi="Arial" w:cs="Arial"/>
          <w:color w:val="auto"/>
          <w:sz w:val="22"/>
          <w:szCs w:val="22"/>
        </w:rPr>
        <w:t>Yes.</w:t>
      </w:r>
    </w:p>
    <w:p w:rsidR="00F31087" w:rsidRPr="00F31087" w:rsidRDefault="00F31087" w:rsidP="00F31087">
      <w:pPr>
        <w:pStyle w:val="Default"/>
        <w:spacing w:after="27"/>
        <w:ind w:left="720"/>
        <w:rPr>
          <w:rFonts w:ascii="Arial" w:hAnsi="Arial" w:cs="Arial"/>
          <w:color w:val="auto"/>
          <w:sz w:val="22"/>
          <w:szCs w:val="22"/>
        </w:rPr>
      </w:pPr>
    </w:p>
    <w:p w:rsidR="00F31087" w:rsidRDefault="00EC3C62" w:rsidP="00EC3C62">
      <w:pPr>
        <w:pStyle w:val="Default"/>
        <w:numPr>
          <w:ilvl w:val="0"/>
          <w:numId w:val="8"/>
        </w:numPr>
        <w:rPr>
          <w:rFonts w:ascii="Arial" w:hAnsi="Arial" w:cs="Arial"/>
          <w:color w:val="auto"/>
          <w:sz w:val="22"/>
          <w:szCs w:val="22"/>
        </w:rPr>
      </w:pPr>
      <w:r w:rsidRPr="00DC694D">
        <w:rPr>
          <w:rFonts w:ascii="Arial" w:hAnsi="Arial" w:cs="Arial"/>
          <w:color w:val="auto"/>
          <w:sz w:val="22"/>
          <w:szCs w:val="22"/>
        </w:rPr>
        <w:t>Syst</w:t>
      </w:r>
      <w:r w:rsidRPr="00E33215">
        <w:rPr>
          <w:rFonts w:ascii="Arial" w:hAnsi="Arial" w:cs="Arial"/>
          <w:color w:val="auto"/>
          <w:sz w:val="22"/>
          <w:szCs w:val="22"/>
        </w:rPr>
        <w:t xml:space="preserve">ems of documentation- Availability of bank accounts(maintained jointly, reconciliation made monthly basis), audit reports </w:t>
      </w:r>
    </w:p>
    <w:p w:rsidR="00F31087" w:rsidRDefault="00867486" w:rsidP="00F31087">
      <w:pPr>
        <w:pStyle w:val="Default"/>
        <w:ind w:left="720"/>
        <w:rPr>
          <w:rFonts w:ascii="Arial" w:hAnsi="Arial" w:cs="Arial"/>
          <w:color w:val="auto"/>
          <w:sz w:val="22"/>
          <w:szCs w:val="22"/>
        </w:rPr>
      </w:pPr>
      <w:r>
        <w:rPr>
          <w:rFonts w:ascii="Arial" w:hAnsi="Arial" w:cs="Arial"/>
          <w:color w:val="auto"/>
          <w:sz w:val="22"/>
          <w:szCs w:val="22"/>
        </w:rPr>
        <w:t xml:space="preserve"> </w:t>
      </w:r>
    </w:p>
    <w:p w:rsidR="00F31087" w:rsidRDefault="00867486" w:rsidP="00F31087">
      <w:pPr>
        <w:pStyle w:val="Default"/>
        <w:ind w:left="720"/>
        <w:rPr>
          <w:rFonts w:ascii="Arial" w:hAnsi="Arial" w:cs="Arial"/>
          <w:color w:val="auto"/>
          <w:sz w:val="22"/>
          <w:szCs w:val="22"/>
        </w:rPr>
      </w:pPr>
      <w:r>
        <w:rPr>
          <w:rFonts w:ascii="Arial" w:hAnsi="Arial" w:cs="Arial"/>
          <w:color w:val="auto"/>
          <w:sz w:val="22"/>
          <w:szCs w:val="22"/>
        </w:rPr>
        <w:t xml:space="preserve">    </w:t>
      </w:r>
      <w:r w:rsidR="00F31087">
        <w:rPr>
          <w:rFonts w:ascii="Arial" w:hAnsi="Arial" w:cs="Arial"/>
          <w:color w:val="auto"/>
          <w:sz w:val="22"/>
          <w:szCs w:val="22"/>
        </w:rPr>
        <w:t>Yes</w:t>
      </w:r>
      <w:r w:rsidR="00E02DFE">
        <w:rPr>
          <w:rFonts w:ascii="Arial" w:hAnsi="Arial" w:cs="Arial"/>
          <w:color w:val="auto"/>
          <w:sz w:val="22"/>
          <w:szCs w:val="22"/>
        </w:rPr>
        <w:t>.</w:t>
      </w:r>
    </w:p>
    <w:p w:rsidR="00F31087" w:rsidRPr="00F31087" w:rsidRDefault="00867486" w:rsidP="00C95C1E">
      <w:pPr>
        <w:pStyle w:val="Default"/>
        <w:tabs>
          <w:tab w:val="left" w:pos="3720"/>
        </w:tabs>
        <w:ind w:left="720"/>
        <w:rPr>
          <w:rFonts w:ascii="Arial" w:hAnsi="Arial" w:cs="Arial"/>
          <w:color w:val="auto"/>
          <w:sz w:val="22"/>
          <w:szCs w:val="22"/>
        </w:rPr>
      </w:pPr>
      <w:r>
        <w:rPr>
          <w:rFonts w:ascii="Arial" w:hAnsi="Arial" w:cs="Arial"/>
          <w:color w:val="auto"/>
          <w:sz w:val="22"/>
          <w:szCs w:val="22"/>
        </w:rPr>
        <w:t xml:space="preserve"> </w:t>
      </w:r>
      <w:r w:rsidR="00C95C1E">
        <w:rPr>
          <w:rFonts w:ascii="Arial" w:hAnsi="Arial" w:cs="Arial"/>
          <w:color w:val="auto"/>
          <w:sz w:val="22"/>
          <w:szCs w:val="22"/>
        </w:rPr>
        <w:tab/>
      </w: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VIII. Competency of the project staff </w:t>
      </w:r>
    </w:p>
    <w:p w:rsidR="00EC3C62" w:rsidRDefault="00EC3C62" w:rsidP="00EC3C62">
      <w:pPr>
        <w:pStyle w:val="Default"/>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a. Project Manager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345A35">
        <w:rPr>
          <w:rFonts w:ascii="Arial" w:hAnsi="Arial" w:cs="Arial"/>
          <w:color w:val="auto"/>
          <w:sz w:val="22"/>
          <w:szCs w:val="22"/>
        </w:rPr>
        <w:t xml:space="preserve">Mr. </w:t>
      </w:r>
      <w:proofErr w:type="spellStart"/>
      <w:r w:rsidR="004A3871">
        <w:rPr>
          <w:rFonts w:ascii="Arial" w:hAnsi="Arial" w:cs="Arial"/>
          <w:color w:val="auto"/>
          <w:sz w:val="22"/>
          <w:szCs w:val="22"/>
        </w:rPr>
        <w:t>Bhavanishankar</w:t>
      </w:r>
      <w:proofErr w:type="spellEnd"/>
      <w:r w:rsidR="004A3871">
        <w:rPr>
          <w:rFonts w:ascii="Arial" w:hAnsi="Arial" w:cs="Arial"/>
          <w:color w:val="auto"/>
          <w:sz w:val="22"/>
          <w:szCs w:val="22"/>
        </w:rPr>
        <w:t xml:space="preserve"> </w:t>
      </w:r>
      <w:proofErr w:type="spellStart"/>
      <w:r w:rsidR="004A3871">
        <w:rPr>
          <w:rFonts w:ascii="Arial" w:hAnsi="Arial" w:cs="Arial"/>
          <w:color w:val="auto"/>
          <w:sz w:val="22"/>
          <w:szCs w:val="22"/>
        </w:rPr>
        <w:t>Shet</w:t>
      </w:r>
      <w:proofErr w:type="spellEnd"/>
      <w:r w:rsidR="004A3871">
        <w:rPr>
          <w:rFonts w:ascii="Arial" w:hAnsi="Arial" w:cs="Arial"/>
          <w:color w:val="auto"/>
          <w:sz w:val="22"/>
          <w:szCs w:val="22"/>
        </w:rPr>
        <w:t xml:space="preserve"> </w:t>
      </w:r>
      <w:proofErr w:type="spellStart"/>
      <w:r w:rsidR="004A3871">
        <w:rPr>
          <w:rFonts w:ascii="Arial" w:hAnsi="Arial" w:cs="Arial"/>
          <w:color w:val="auto"/>
          <w:sz w:val="22"/>
          <w:szCs w:val="22"/>
        </w:rPr>
        <w:t>Govekar</w:t>
      </w:r>
      <w:proofErr w:type="spellEnd"/>
      <w:r w:rsidR="004A3871">
        <w:rPr>
          <w:rFonts w:ascii="Arial" w:hAnsi="Arial" w:cs="Arial"/>
          <w:color w:val="auto"/>
          <w:sz w:val="22"/>
          <w:szCs w:val="22"/>
        </w:rPr>
        <w:t xml:space="preserve"> </w:t>
      </w:r>
      <w:r>
        <w:rPr>
          <w:rFonts w:ascii="Arial" w:hAnsi="Arial" w:cs="Arial"/>
          <w:color w:val="auto"/>
          <w:sz w:val="22"/>
          <w:szCs w:val="22"/>
        </w:rPr>
        <w:t xml:space="preserve">is with TI from </w:t>
      </w:r>
      <w:r w:rsidR="004A3871">
        <w:rPr>
          <w:rFonts w:ascii="Arial" w:hAnsi="Arial" w:cs="Arial"/>
          <w:color w:val="auto"/>
          <w:sz w:val="22"/>
          <w:szCs w:val="22"/>
        </w:rPr>
        <w:t xml:space="preserve">Oct. </w:t>
      </w:r>
      <w:r>
        <w:rPr>
          <w:rFonts w:ascii="Arial" w:hAnsi="Arial" w:cs="Arial"/>
          <w:color w:val="auto"/>
          <w:sz w:val="22"/>
          <w:szCs w:val="22"/>
        </w:rPr>
        <w:t>’</w:t>
      </w:r>
      <w:r w:rsidR="004A3871">
        <w:rPr>
          <w:rFonts w:ascii="Arial" w:hAnsi="Arial" w:cs="Arial"/>
          <w:color w:val="auto"/>
          <w:sz w:val="22"/>
          <w:szCs w:val="22"/>
        </w:rPr>
        <w:t>02</w:t>
      </w:r>
      <w:r>
        <w:rPr>
          <w:rFonts w:ascii="Arial" w:hAnsi="Arial" w:cs="Arial"/>
          <w:color w:val="auto"/>
          <w:sz w:val="22"/>
          <w:szCs w:val="22"/>
        </w:rPr>
        <w:t xml:space="preserve">. </w:t>
      </w:r>
      <w:r w:rsidR="004A3871">
        <w:rPr>
          <w:rFonts w:ascii="Arial" w:hAnsi="Arial" w:cs="Arial"/>
          <w:color w:val="auto"/>
          <w:sz w:val="22"/>
          <w:szCs w:val="22"/>
        </w:rPr>
        <w:t>H</w:t>
      </w:r>
      <w:r w:rsidR="00597105">
        <w:rPr>
          <w:rFonts w:ascii="Arial" w:hAnsi="Arial" w:cs="Arial"/>
          <w:color w:val="auto"/>
          <w:sz w:val="22"/>
          <w:szCs w:val="22"/>
        </w:rPr>
        <w:t xml:space="preserve">e is </w:t>
      </w:r>
      <w:r w:rsidR="00E03487">
        <w:rPr>
          <w:rFonts w:ascii="Arial" w:hAnsi="Arial" w:cs="Arial"/>
          <w:color w:val="auto"/>
          <w:sz w:val="22"/>
          <w:szCs w:val="22"/>
        </w:rPr>
        <w:t xml:space="preserve">Bachelor of </w:t>
      </w:r>
      <w:r w:rsidR="004A3871">
        <w:rPr>
          <w:rFonts w:ascii="Arial" w:hAnsi="Arial" w:cs="Arial"/>
          <w:color w:val="auto"/>
          <w:sz w:val="22"/>
          <w:szCs w:val="22"/>
        </w:rPr>
        <w:t>Arts. H</w:t>
      </w:r>
      <w:r>
        <w:rPr>
          <w:rFonts w:ascii="Arial" w:hAnsi="Arial" w:cs="Arial"/>
          <w:color w:val="auto"/>
          <w:sz w:val="22"/>
          <w:szCs w:val="22"/>
        </w:rPr>
        <w:t xml:space="preserve">e </w:t>
      </w:r>
      <w:r w:rsidR="004A3871">
        <w:rPr>
          <w:rFonts w:ascii="Arial" w:hAnsi="Arial" w:cs="Arial"/>
          <w:color w:val="auto"/>
          <w:sz w:val="22"/>
          <w:szCs w:val="22"/>
        </w:rPr>
        <w:t xml:space="preserve">is one of the board members too. He </w:t>
      </w:r>
      <w:r>
        <w:rPr>
          <w:rFonts w:ascii="Arial" w:hAnsi="Arial" w:cs="Arial"/>
          <w:color w:val="auto"/>
          <w:sz w:val="22"/>
          <w:szCs w:val="22"/>
        </w:rPr>
        <w:t xml:space="preserve">has clear understanding of the program. </w:t>
      </w:r>
      <w:r w:rsidR="004A3871">
        <w:rPr>
          <w:rFonts w:ascii="Arial" w:hAnsi="Arial" w:cs="Arial"/>
          <w:color w:val="auto"/>
          <w:sz w:val="22"/>
          <w:szCs w:val="22"/>
        </w:rPr>
        <w:t>H</w:t>
      </w:r>
      <w:r>
        <w:rPr>
          <w:rFonts w:ascii="Arial" w:hAnsi="Arial" w:cs="Arial"/>
          <w:color w:val="auto"/>
          <w:sz w:val="22"/>
          <w:szCs w:val="22"/>
        </w:rPr>
        <w:t xml:space="preserve">e is very </w:t>
      </w:r>
      <w:r w:rsidR="004A3871">
        <w:rPr>
          <w:rFonts w:ascii="Arial" w:hAnsi="Arial" w:cs="Arial"/>
          <w:color w:val="auto"/>
          <w:sz w:val="22"/>
          <w:szCs w:val="22"/>
        </w:rPr>
        <w:t xml:space="preserve">proactive and </w:t>
      </w:r>
      <w:r>
        <w:rPr>
          <w:rFonts w:ascii="Arial" w:hAnsi="Arial" w:cs="Arial"/>
          <w:color w:val="auto"/>
          <w:sz w:val="22"/>
          <w:szCs w:val="22"/>
        </w:rPr>
        <w:t xml:space="preserve">competent. </w:t>
      </w:r>
      <w:r w:rsidR="004A3871">
        <w:rPr>
          <w:rFonts w:ascii="Arial" w:hAnsi="Arial" w:cs="Arial"/>
          <w:color w:val="auto"/>
          <w:sz w:val="22"/>
          <w:szCs w:val="22"/>
        </w:rPr>
        <w:t>H</w:t>
      </w:r>
      <w:r>
        <w:rPr>
          <w:rFonts w:ascii="Arial" w:hAnsi="Arial" w:cs="Arial"/>
          <w:color w:val="auto"/>
          <w:sz w:val="22"/>
          <w:szCs w:val="22"/>
        </w:rPr>
        <w:t xml:space="preserve">e has knowledge about proposal. Quarterly, monthly and weekly planning are available. Data entry </w:t>
      </w:r>
      <w:r w:rsidR="004A3871">
        <w:rPr>
          <w:rFonts w:ascii="Arial" w:hAnsi="Arial" w:cs="Arial"/>
          <w:color w:val="auto"/>
          <w:sz w:val="22"/>
          <w:szCs w:val="22"/>
        </w:rPr>
        <w:t xml:space="preserve">in MSDS </w:t>
      </w:r>
      <w:r>
        <w:rPr>
          <w:rFonts w:ascii="Arial" w:hAnsi="Arial" w:cs="Arial"/>
          <w:color w:val="auto"/>
          <w:sz w:val="22"/>
          <w:szCs w:val="22"/>
        </w:rPr>
        <w:t xml:space="preserve">is </w:t>
      </w:r>
      <w:r w:rsidR="004A3871">
        <w:rPr>
          <w:rFonts w:ascii="Arial" w:hAnsi="Arial" w:cs="Arial"/>
          <w:color w:val="auto"/>
          <w:sz w:val="22"/>
          <w:szCs w:val="22"/>
        </w:rPr>
        <w:t>completed up to Dec ‘15</w:t>
      </w:r>
      <w:r>
        <w:rPr>
          <w:rFonts w:ascii="Arial" w:hAnsi="Arial" w:cs="Arial"/>
          <w:color w:val="auto"/>
          <w:sz w:val="22"/>
          <w:szCs w:val="22"/>
        </w:rPr>
        <w:t xml:space="preserve">. Review meetings are conducted regularly. Minutes are available. Field monitoring are done. Advocacies are conducted.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b. ANM/Counselor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Clarity on risk assessment and risk reduction, knowledge on basic counseling and HIV, symptoms of STIs, maintenance and updating of data and registers, field visits and initiation of linkages etc </w:t>
      </w:r>
    </w:p>
    <w:p w:rsidR="00EC3C62" w:rsidRPr="002B630A" w:rsidRDefault="00EC3C62" w:rsidP="00EC3C62">
      <w:pPr>
        <w:pStyle w:val="Default"/>
        <w:rPr>
          <w:rFonts w:ascii="Arial" w:hAnsi="Arial" w:cs="Arial"/>
          <w:color w:val="943634" w:themeColor="accent2" w:themeShade="BF"/>
          <w:sz w:val="22"/>
          <w:szCs w:val="22"/>
        </w:rPr>
      </w:pPr>
      <w:r>
        <w:rPr>
          <w:rFonts w:ascii="Arial" w:hAnsi="Arial" w:cs="Arial"/>
          <w:color w:val="auto"/>
          <w:sz w:val="22"/>
          <w:szCs w:val="22"/>
        </w:rPr>
        <w:t xml:space="preserve">              </w:t>
      </w:r>
      <w:r w:rsidR="002B630A">
        <w:rPr>
          <w:rFonts w:ascii="Arial" w:hAnsi="Arial" w:cs="Arial"/>
          <w:color w:val="auto"/>
          <w:sz w:val="22"/>
          <w:szCs w:val="22"/>
        </w:rPr>
        <w:t xml:space="preserve">Ms. </w:t>
      </w:r>
      <w:proofErr w:type="spellStart"/>
      <w:r w:rsidR="002B630A">
        <w:rPr>
          <w:rFonts w:ascii="Arial" w:hAnsi="Arial" w:cs="Arial"/>
          <w:color w:val="auto"/>
          <w:sz w:val="22"/>
          <w:szCs w:val="22"/>
        </w:rPr>
        <w:t>Chetana</w:t>
      </w:r>
      <w:proofErr w:type="spellEnd"/>
      <w:r w:rsidR="002B630A">
        <w:rPr>
          <w:rFonts w:ascii="Arial" w:hAnsi="Arial" w:cs="Arial"/>
          <w:color w:val="auto"/>
          <w:sz w:val="22"/>
          <w:szCs w:val="22"/>
        </w:rPr>
        <w:t xml:space="preserve"> </w:t>
      </w:r>
      <w:proofErr w:type="spellStart"/>
      <w:r w:rsidR="002B630A">
        <w:rPr>
          <w:rFonts w:ascii="Arial" w:hAnsi="Arial" w:cs="Arial"/>
          <w:color w:val="auto"/>
          <w:sz w:val="22"/>
          <w:szCs w:val="22"/>
        </w:rPr>
        <w:t>Rokhade</w:t>
      </w:r>
      <w:proofErr w:type="spellEnd"/>
      <w:r w:rsidR="002B630A">
        <w:rPr>
          <w:rFonts w:ascii="Arial" w:hAnsi="Arial" w:cs="Arial"/>
          <w:color w:val="auto"/>
          <w:sz w:val="22"/>
          <w:szCs w:val="22"/>
        </w:rPr>
        <w:t xml:space="preserve"> </w:t>
      </w:r>
      <w:r>
        <w:rPr>
          <w:rFonts w:ascii="Arial" w:hAnsi="Arial" w:cs="Arial"/>
          <w:color w:val="auto"/>
          <w:sz w:val="22"/>
          <w:szCs w:val="22"/>
        </w:rPr>
        <w:t xml:space="preserve">is with TI from </w:t>
      </w:r>
      <w:r w:rsidR="002B630A">
        <w:rPr>
          <w:rFonts w:ascii="Arial" w:hAnsi="Arial" w:cs="Arial"/>
          <w:color w:val="auto"/>
          <w:sz w:val="22"/>
          <w:szCs w:val="22"/>
        </w:rPr>
        <w:t>Aug. 2012</w:t>
      </w:r>
      <w:r>
        <w:rPr>
          <w:rFonts w:ascii="Arial" w:hAnsi="Arial" w:cs="Arial"/>
          <w:color w:val="auto"/>
          <w:sz w:val="22"/>
          <w:szCs w:val="22"/>
        </w:rPr>
        <w:t xml:space="preserve">. </w:t>
      </w:r>
      <w:r w:rsidR="002B630A">
        <w:rPr>
          <w:rFonts w:ascii="Arial" w:hAnsi="Arial" w:cs="Arial"/>
          <w:color w:val="auto"/>
          <w:sz w:val="22"/>
          <w:szCs w:val="22"/>
        </w:rPr>
        <w:t>Sh</w:t>
      </w:r>
      <w:r w:rsidR="00492C68">
        <w:rPr>
          <w:rFonts w:ascii="Arial" w:hAnsi="Arial" w:cs="Arial"/>
          <w:color w:val="auto"/>
          <w:sz w:val="22"/>
          <w:szCs w:val="22"/>
        </w:rPr>
        <w:t xml:space="preserve">e is </w:t>
      </w:r>
      <w:r w:rsidR="002B630A">
        <w:rPr>
          <w:rFonts w:ascii="Arial" w:hAnsi="Arial" w:cs="Arial"/>
          <w:color w:val="auto"/>
          <w:sz w:val="22"/>
          <w:szCs w:val="22"/>
        </w:rPr>
        <w:t xml:space="preserve">Bachelor in Arts. </w:t>
      </w:r>
      <w:r w:rsidR="002B630A" w:rsidRPr="0073616A">
        <w:rPr>
          <w:rFonts w:ascii="Arial" w:hAnsi="Arial" w:cs="Arial"/>
          <w:color w:val="auto"/>
          <w:sz w:val="22"/>
          <w:szCs w:val="22"/>
        </w:rPr>
        <w:t xml:space="preserve">She joined as a </w:t>
      </w:r>
      <w:proofErr w:type="spellStart"/>
      <w:r w:rsidR="002B630A" w:rsidRPr="0073616A">
        <w:rPr>
          <w:rFonts w:ascii="Arial" w:hAnsi="Arial" w:cs="Arial"/>
          <w:color w:val="auto"/>
          <w:sz w:val="22"/>
          <w:szCs w:val="22"/>
        </w:rPr>
        <w:t>Counsellor</w:t>
      </w:r>
      <w:proofErr w:type="spellEnd"/>
      <w:r w:rsidR="00AA7C7A" w:rsidRPr="0073616A">
        <w:rPr>
          <w:rFonts w:ascii="Arial" w:hAnsi="Arial" w:cs="Arial"/>
          <w:color w:val="auto"/>
          <w:sz w:val="22"/>
          <w:szCs w:val="22"/>
        </w:rPr>
        <w:t xml:space="preserve"> from Aug ’15</w:t>
      </w:r>
      <w:r w:rsidR="002B630A" w:rsidRPr="0073616A">
        <w:rPr>
          <w:rFonts w:ascii="Arial" w:hAnsi="Arial" w:cs="Arial"/>
          <w:color w:val="auto"/>
          <w:sz w:val="22"/>
          <w:szCs w:val="22"/>
        </w:rPr>
        <w:t>. The counselor has knowledge</w:t>
      </w:r>
      <w:r w:rsidR="00AA7C7A" w:rsidRPr="0073616A">
        <w:rPr>
          <w:rFonts w:ascii="Arial" w:hAnsi="Arial" w:cs="Arial"/>
          <w:color w:val="auto"/>
          <w:sz w:val="22"/>
          <w:szCs w:val="22"/>
        </w:rPr>
        <w:t xml:space="preserve"> and clarity of program. </w:t>
      </w:r>
      <w:r w:rsidR="0073616A">
        <w:rPr>
          <w:rFonts w:ascii="Arial" w:hAnsi="Arial" w:cs="Arial"/>
          <w:color w:val="auto"/>
          <w:sz w:val="22"/>
          <w:szCs w:val="22"/>
        </w:rPr>
        <w:t xml:space="preserve">She is very confident. Data and registered are maintained. Field visits are on regular basis. </w:t>
      </w:r>
      <w:r w:rsidR="00AA7C7A" w:rsidRPr="0073616A">
        <w:rPr>
          <w:rFonts w:ascii="Arial" w:hAnsi="Arial" w:cs="Arial"/>
          <w:color w:val="auto"/>
          <w:sz w:val="22"/>
          <w:szCs w:val="22"/>
        </w:rPr>
        <w:t xml:space="preserve"> </w:t>
      </w:r>
      <w:r w:rsidRPr="0073616A">
        <w:rPr>
          <w:rFonts w:ascii="Arial" w:hAnsi="Arial" w:cs="Arial"/>
          <w:color w:val="auto"/>
          <w:sz w:val="22"/>
          <w:szCs w:val="22"/>
        </w:rPr>
        <w:t xml:space="preserve"> </w:t>
      </w:r>
      <w:r w:rsidRPr="002B630A">
        <w:rPr>
          <w:rFonts w:ascii="Arial" w:hAnsi="Arial" w:cs="Arial"/>
          <w:color w:val="943634" w:themeColor="accent2" w:themeShade="BF"/>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lastRenderedPageBreak/>
        <w:t xml:space="preserve">VIII c. ANM/Counselor in IDU TI </w:t>
      </w:r>
    </w:p>
    <w:p w:rsidR="00EC3C62" w:rsidRPr="00DC694D" w:rsidRDefault="00EC3C62" w:rsidP="00EC3C62">
      <w:pPr>
        <w:pStyle w:val="Default"/>
        <w:rPr>
          <w:rFonts w:ascii="Arial" w:hAnsi="Arial" w:cs="Arial"/>
          <w:color w:val="auto"/>
          <w:sz w:val="22"/>
          <w:szCs w:val="22"/>
        </w:rPr>
      </w:pPr>
      <w:proofErr w:type="gramStart"/>
      <w:r w:rsidRPr="00DC694D">
        <w:rPr>
          <w:rFonts w:ascii="Arial" w:hAnsi="Arial" w:cs="Arial"/>
          <w:color w:val="auto"/>
          <w:sz w:val="22"/>
          <w:szCs w:val="22"/>
        </w:rPr>
        <w:t>Clarity on risk assessment and risk reduction, knowledge on basic counseling and HIV, symptoms of STIs, maintenance and updating of data and registers.</w:t>
      </w:r>
      <w:proofErr w:type="gramEnd"/>
      <w:r w:rsidRPr="00DC694D">
        <w:rPr>
          <w:rFonts w:ascii="Arial" w:hAnsi="Arial" w:cs="Arial"/>
          <w:color w:val="auto"/>
          <w:sz w:val="22"/>
          <w:szCs w:val="22"/>
        </w:rPr>
        <w:t xml:space="preserve"> Working knowledge about local drug abuse scenario, drug-related counseling techniques (</w:t>
      </w:r>
      <w:proofErr w:type="gramStart"/>
      <w:r w:rsidRPr="00DC694D">
        <w:rPr>
          <w:rFonts w:ascii="Arial" w:hAnsi="Arial" w:cs="Arial"/>
          <w:color w:val="auto"/>
          <w:sz w:val="22"/>
          <w:szCs w:val="22"/>
        </w:rPr>
        <w:t>MET,</w:t>
      </w:r>
      <w:proofErr w:type="gramEnd"/>
      <w:r w:rsidRPr="00DC694D">
        <w:rPr>
          <w:rFonts w:ascii="Arial" w:hAnsi="Arial" w:cs="Arial"/>
          <w:color w:val="auto"/>
          <w:sz w:val="22"/>
          <w:szCs w:val="22"/>
        </w:rPr>
        <w:t xml:space="preserve"> RP, etc.), drug-related laws and drug abuse treatments.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For ANM, adequate abscess management skills. </w:t>
      </w:r>
    </w:p>
    <w:p w:rsidR="00EC3C62" w:rsidRDefault="00EC3C62" w:rsidP="00EC3C62">
      <w:pPr>
        <w:pStyle w:val="Default"/>
        <w:tabs>
          <w:tab w:val="left" w:pos="1197"/>
        </w:tabs>
        <w:rPr>
          <w:rFonts w:ascii="Arial" w:hAnsi="Arial" w:cs="Arial"/>
          <w:color w:val="auto"/>
          <w:sz w:val="22"/>
          <w:szCs w:val="22"/>
        </w:rPr>
      </w:pPr>
      <w:r>
        <w:rPr>
          <w:rFonts w:ascii="Arial" w:hAnsi="Arial" w:cs="Arial"/>
          <w:color w:val="auto"/>
          <w:sz w:val="22"/>
          <w:szCs w:val="22"/>
        </w:rPr>
        <w:tab/>
      </w:r>
    </w:p>
    <w:p w:rsidR="00EC3C62" w:rsidRDefault="00EC3C62" w:rsidP="00EC3C62">
      <w:pPr>
        <w:pStyle w:val="Default"/>
        <w:tabs>
          <w:tab w:val="left" w:pos="1197"/>
        </w:tabs>
        <w:rPr>
          <w:rFonts w:ascii="Arial" w:hAnsi="Arial" w:cs="Arial"/>
          <w:color w:val="auto"/>
          <w:sz w:val="22"/>
          <w:szCs w:val="22"/>
        </w:rPr>
      </w:pPr>
      <w:r>
        <w:rPr>
          <w:rFonts w:ascii="Arial" w:hAnsi="Arial" w:cs="Arial"/>
          <w:color w:val="auto"/>
          <w:sz w:val="22"/>
          <w:szCs w:val="22"/>
        </w:rPr>
        <w:t xml:space="preserve">                              NA</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d. ORW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Knowledge about target on various indicators for their PEs, outreach plan, hotspot analysis, STI symptoms, importance of RMC and ICTC testing, support to PEs, field level action based on review meetings etc.. </w:t>
      </w:r>
    </w:p>
    <w:p w:rsidR="00EC3C62" w:rsidRPr="00D31D06" w:rsidRDefault="00EC3C62" w:rsidP="00EC3C62">
      <w:pPr>
        <w:pStyle w:val="Default"/>
        <w:rPr>
          <w:rFonts w:ascii="Arial" w:hAnsi="Arial" w:cs="Arial"/>
          <w:color w:val="943634" w:themeColor="accent2" w:themeShade="BF"/>
          <w:sz w:val="22"/>
          <w:szCs w:val="22"/>
        </w:rPr>
      </w:pPr>
      <w:r>
        <w:rPr>
          <w:rFonts w:ascii="Arial" w:hAnsi="Arial" w:cs="Arial"/>
          <w:color w:val="auto"/>
          <w:sz w:val="22"/>
          <w:szCs w:val="22"/>
        </w:rPr>
        <w:t xml:space="preserve">       There are 5 ORWs. </w:t>
      </w:r>
      <w:proofErr w:type="spellStart"/>
      <w:r w:rsidR="00955AD0">
        <w:rPr>
          <w:rFonts w:ascii="Arial" w:hAnsi="Arial" w:cs="Arial"/>
          <w:color w:val="auto"/>
          <w:sz w:val="22"/>
          <w:szCs w:val="22"/>
        </w:rPr>
        <w:t>Apsara</w:t>
      </w:r>
      <w:proofErr w:type="spellEnd"/>
      <w:r w:rsidR="00955AD0">
        <w:rPr>
          <w:rFonts w:ascii="Arial" w:hAnsi="Arial" w:cs="Arial"/>
          <w:color w:val="auto"/>
          <w:sz w:val="22"/>
          <w:szCs w:val="22"/>
        </w:rPr>
        <w:t xml:space="preserve"> Khan </w:t>
      </w:r>
      <w:r>
        <w:rPr>
          <w:rFonts w:ascii="Arial" w:hAnsi="Arial" w:cs="Arial"/>
          <w:color w:val="auto"/>
          <w:sz w:val="22"/>
          <w:szCs w:val="22"/>
        </w:rPr>
        <w:t xml:space="preserve">is with TI from </w:t>
      </w:r>
      <w:r w:rsidR="00955AD0">
        <w:rPr>
          <w:rFonts w:ascii="Arial" w:hAnsi="Arial" w:cs="Arial"/>
          <w:color w:val="auto"/>
          <w:sz w:val="22"/>
          <w:szCs w:val="22"/>
        </w:rPr>
        <w:t xml:space="preserve">Oct. </w:t>
      </w:r>
      <w:r>
        <w:rPr>
          <w:rFonts w:ascii="Arial" w:hAnsi="Arial" w:cs="Arial"/>
          <w:color w:val="auto"/>
          <w:sz w:val="22"/>
          <w:szCs w:val="22"/>
        </w:rPr>
        <w:t>’1</w:t>
      </w:r>
      <w:r w:rsidR="00955AD0">
        <w:rPr>
          <w:rFonts w:ascii="Arial" w:hAnsi="Arial" w:cs="Arial"/>
          <w:color w:val="auto"/>
          <w:sz w:val="22"/>
          <w:szCs w:val="22"/>
        </w:rPr>
        <w:t>0</w:t>
      </w:r>
      <w:r>
        <w:rPr>
          <w:rFonts w:ascii="Arial" w:hAnsi="Arial" w:cs="Arial"/>
          <w:color w:val="auto"/>
          <w:sz w:val="22"/>
          <w:szCs w:val="22"/>
        </w:rPr>
        <w:t>,</w:t>
      </w:r>
      <w:r w:rsidR="007177D1">
        <w:rPr>
          <w:rFonts w:ascii="Arial" w:hAnsi="Arial" w:cs="Arial"/>
          <w:color w:val="auto"/>
          <w:sz w:val="22"/>
          <w:szCs w:val="22"/>
        </w:rPr>
        <w:t xml:space="preserve"> she is </w:t>
      </w:r>
      <w:r w:rsidR="00955AD0">
        <w:rPr>
          <w:rFonts w:ascii="Arial" w:hAnsi="Arial" w:cs="Arial"/>
          <w:color w:val="auto"/>
          <w:sz w:val="22"/>
          <w:szCs w:val="22"/>
        </w:rPr>
        <w:t>8</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proofErr w:type="spellStart"/>
      <w:r w:rsidR="00955AD0">
        <w:rPr>
          <w:rFonts w:ascii="Arial" w:hAnsi="Arial" w:cs="Arial"/>
          <w:color w:val="auto"/>
          <w:sz w:val="22"/>
          <w:szCs w:val="22"/>
        </w:rPr>
        <w:t>Vivekanand</w:t>
      </w:r>
      <w:proofErr w:type="spellEnd"/>
      <w:r w:rsidR="00955AD0">
        <w:rPr>
          <w:rFonts w:ascii="Arial" w:hAnsi="Arial" w:cs="Arial"/>
          <w:color w:val="auto"/>
          <w:sz w:val="22"/>
          <w:szCs w:val="22"/>
        </w:rPr>
        <w:t xml:space="preserve"> </w:t>
      </w:r>
      <w:proofErr w:type="spellStart"/>
      <w:r w:rsidR="00955AD0">
        <w:rPr>
          <w:rFonts w:ascii="Arial" w:hAnsi="Arial" w:cs="Arial"/>
          <w:color w:val="auto"/>
          <w:sz w:val="22"/>
          <w:szCs w:val="22"/>
        </w:rPr>
        <w:t>Deshpande</w:t>
      </w:r>
      <w:proofErr w:type="spellEnd"/>
      <w:r w:rsidR="00955AD0">
        <w:rPr>
          <w:rFonts w:ascii="Arial" w:hAnsi="Arial" w:cs="Arial"/>
          <w:color w:val="auto"/>
          <w:sz w:val="22"/>
          <w:szCs w:val="22"/>
        </w:rPr>
        <w:t xml:space="preserve"> </w:t>
      </w:r>
      <w:r w:rsidR="007177D1">
        <w:rPr>
          <w:rFonts w:ascii="Arial" w:hAnsi="Arial" w:cs="Arial"/>
          <w:color w:val="auto"/>
          <w:sz w:val="22"/>
          <w:szCs w:val="22"/>
        </w:rPr>
        <w:t xml:space="preserve">is </w:t>
      </w:r>
      <w:r>
        <w:rPr>
          <w:rFonts w:ascii="Arial" w:hAnsi="Arial" w:cs="Arial"/>
          <w:color w:val="auto"/>
          <w:sz w:val="22"/>
          <w:szCs w:val="22"/>
        </w:rPr>
        <w:t xml:space="preserve">from </w:t>
      </w:r>
      <w:r w:rsidR="00955AD0">
        <w:rPr>
          <w:rFonts w:ascii="Arial" w:hAnsi="Arial" w:cs="Arial"/>
          <w:color w:val="auto"/>
          <w:sz w:val="22"/>
          <w:szCs w:val="22"/>
        </w:rPr>
        <w:t xml:space="preserve">May </w:t>
      </w:r>
      <w:r>
        <w:rPr>
          <w:rFonts w:ascii="Arial" w:hAnsi="Arial" w:cs="Arial"/>
          <w:color w:val="auto"/>
          <w:sz w:val="22"/>
          <w:szCs w:val="22"/>
        </w:rPr>
        <w:t>’1</w:t>
      </w:r>
      <w:r w:rsidR="00955AD0">
        <w:rPr>
          <w:rFonts w:ascii="Arial" w:hAnsi="Arial" w:cs="Arial"/>
          <w:color w:val="auto"/>
          <w:sz w:val="22"/>
          <w:szCs w:val="22"/>
        </w:rPr>
        <w:t>1</w:t>
      </w:r>
      <w:r>
        <w:rPr>
          <w:rFonts w:ascii="Arial" w:hAnsi="Arial" w:cs="Arial"/>
          <w:color w:val="auto"/>
          <w:sz w:val="22"/>
          <w:szCs w:val="22"/>
        </w:rPr>
        <w:t xml:space="preserve">, </w:t>
      </w:r>
      <w:r w:rsidR="00955AD0">
        <w:rPr>
          <w:rFonts w:ascii="Arial" w:hAnsi="Arial" w:cs="Arial"/>
          <w:color w:val="auto"/>
          <w:sz w:val="22"/>
          <w:szCs w:val="22"/>
        </w:rPr>
        <w:t>H</w:t>
      </w:r>
      <w:r w:rsidR="007177D1">
        <w:rPr>
          <w:rFonts w:ascii="Arial" w:hAnsi="Arial" w:cs="Arial"/>
          <w:color w:val="auto"/>
          <w:sz w:val="22"/>
          <w:szCs w:val="22"/>
        </w:rPr>
        <w:t xml:space="preserve">e is </w:t>
      </w:r>
      <w:r w:rsidR="00955AD0">
        <w:rPr>
          <w:rFonts w:ascii="Arial" w:hAnsi="Arial" w:cs="Arial"/>
          <w:color w:val="auto"/>
          <w:sz w:val="22"/>
          <w:szCs w:val="22"/>
        </w:rPr>
        <w:t>11</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proofErr w:type="spellStart"/>
      <w:r w:rsidR="00955AD0">
        <w:rPr>
          <w:rFonts w:ascii="Arial" w:hAnsi="Arial" w:cs="Arial"/>
          <w:color w:val="auto"/>
          <w:sz w:val="22"/>
          <w:szCs w:val="22"/>
        </w:rPr>
        <w:t>Chhaya</w:t>
      </w:r>
      <w:proofErr w:type="spellEnd"/>
      <w:r w:rsidR="00955AD0">
        <w:rPr>
          <w:rFonts w:ascii="Arial" w:hAnsi="Arial" w:cs="Arial"/>
          <w:color w:val="auto"/>
          <w:sz w:val="22"/>
          <w:szCs w:val="22"/>
        </w:rPr>
        <w:t xml:space="preserve"> </w:t>
      </w:r>
      <w:proofErr w:type="spellStart"/>
      <w:r w:rsidR="00955AD0">
        <w:rPr>
          <w:rFonts w:ascii="Arial" w:hAnsi="Arial" w:cs="Arial"/>
          <w:color w:val="auto"/>
          <w:sz w:val="22"/>
          <w:szCs w:val="22"/>
        </w:rPr>
        <w:t>Nandiwalw</w:t>
      </w:r>
      <w:proofErr w:type="spellEnd"/>
      <w:r w:rsidR="00955AD0">
        <w:rPr>
          <w:rFonts w:ascii="Arial" w:hAnsi="Arial" w:cs="Arial"/>
          <w:color w:val="auto"/>
          <w:sz w:val="22"/>
          <w:szCs w:val="22"/>
        </w:rPr>
        <w:t xml:space="preserve"> </w:t>
      </w:r>
      <w:r w:rsidR="007177D1">
        <w:rPr>
          <w:rFonts w:ascii="Arial" w:hAnsi="Arial" w:cs="Arial"/>
          <w:color w:val="auto"/>
          <w:sz w:val="22"/>
          <w:szCs w:val="22"/>
        </w:rPr>
        <w:t xml:space="preserve">is </w:t>
      </w:r>
      <w:r>
        <w:rPr>
          <w:rFonts w:ascii="Arial" w:hAnsi="Arial" w:cs="Arial"/>
          <w:color w:val="auto"/>
          <w:sz w:val="22"/>
          <w:szCs w:val="22"/>
        </w:rPr>
        <w:t xml:space="preserve">from </w:t>
      </w:r>
      <w:r w:rsidR="00955AD0">
        <w:rPr>
          <w:rFonts w:ascii="Arial" w:hAnsi="Arial" w:cs="Arial"/>
          <w:color w:val="auto"/>
          <w:sz w:val="22"/>
          <w:szCs w:val="22"/>
        </w:rPr>
        <w:t xml:space="preserve">May </w:t>
      </w:r>
      <w:r>
        <w:rPr>
          <w:rFonts w:ascii="Arial" w:hAnsi="Arial" w:cs="Arial"/>
          <w:color w:val="auto"/>
          <w:sz w:val="22"/>
          <w:szCs w:val="22"/>
        </w:rPr>
        <w:t>’1</w:t>
      </w:r>
      <w:r w:rsidR="00955AD0">
        <w:rPr>
          <w:rFonts w:ascii="Arial" w:hAnsi="Arial" w:cs="Arial"/>
          <w:color w:val="auto"/>
          <w:sz w:val="22"/>
          <w:szCs w:val="22"/>
        </w:rPr>
        <w:t>4</w:t>
      </w:r>
      <w:r>
        <w:rPr>
          <w:rFonts w:ascii="Arial" w:hAnsi="Arial" w:cs="Arial"/>
          <w:color w:val="auto"/>
          <w:sz w:val="22"/>
          <w:szCs w:val="22"/>
        </w:rPr>
        <w:t xml:space="preserve">, </w:t>
      </w:r>
      <w:r w:rsidR="00955AD0">
        <w:rPr>
          <w:rFonts w:ascii="Arial" w:hAnsi="Arial" w:cs="Arial"/>
          <w:color w:val="auto"/>
          <w:sz w:val="22"/>
          <w:szCs w:val="22"/>
        </w:rPr>
        <w:t>s</w:t>
      </w:r>
      <w:r w:rsidR="007177D1">
        <w:rPr>
          <w:rFonts w:ascii="Arial" w:hAnsi="Arial" w:cs="Arial"/>
          <w:color w:val="auto"/>
          <w:sz w:val="22"/>
          <w:szCs w:val="22"/>
        </w:rPr>
        <w:t>he is 12</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 </w:t>
      </w:r>
      <w:proofErr w:type="spellStart"/>
      <w:r w:rsidR="00D31D06">
        <w:rPr>
          <w:rFonts w:ascii="Arial" w:hAnsi="Arial" w:cs="Arial"/>
          <w:color w:val="auto"/>
          <w:sz w:val="22"/>
          <w:szCs w:val="22"/>
        </w:rPr>
        <w:t>Shaheena</w:t>
      </w:r>
      <w:proofErr w:type="spellEnd"/>
      <w:r w:rsidR="00D31D06">
        <w:rPr>
          <w:rFonts w:ascii="Arial" w:hAnsi="Arial" w:cs="Arial"/>
          <w:color w:val="auto"/>
          <w:sz w:val="22"/>
          <w:szCs w:val="22"/>
        </w:rPr>
        <w:t xml:space="preserve"> </w:t>
      </w:r>
      <w:proofErr w:type="spellStart"/>
      <w:r w:rsidR="00D31D06">
        <w:rPr>
          <w:rFonts w:ascii="Arial" w:hAnsi="Arial" w:cs="Arial"/>
          <w:color w:val="auto"/>
          <w:sz w:val="22"/>
          <w:szCs w:val="22"/>
        </w:rPr>
        <w:t>Beig</w:t>
      </w:r>
      <w:proofErr w:type="spellEnd"/>
      <w:r w:rsidR="00D31D06">
        <w:rPr>
          <w:rFonts w:ascii="Arial" w:hAnsi="Arial" w:cs="Arial"/>
          <w:color w:val="auto"/>
          <w:sz w:val="22"/>
          <w:szCs w:val="22"/>
        </w:rPr>
        <w:t xml:space="preserve"> </w:t>
      </w:r>
      <w:r w:rsidR="007177D1">
        <w:rPr>
          <w:rFonts w:ascii="Arial" w:hAnsi="Arial" w:cs="Arial"/>
          <w:color w:val="auto"/>
          <w:sz w:val="22"/>
          <w:szCs w:val="22"/>
        </w:rPr>
        <w:t xml:space="preserve">is </w:t>
      </w:r>
      <w:r>
        <w:rPr>
          <w:rFonts w:ascii="Arial" w:hAnsi="Arial" w:cs="Arial"/>
          <w:color w:val="auto"/>
          <w:sz w:val="22"/>
          <w:szCs w:val="22"/>
        </w:rPr>
        <w:t xml:space="preserve">from </w:t>
      </w:r>
      <w:r w:rsidR="00D31D06">
        <w:rPr>
          <w:rFonts w:ascii="Arial" w:hAnsi="Arial" w:cs="Arial"/>
          <w:color w:val="auto"/>
          <w:sz w:val="22"/>
          <w:szCs w:val="22"/>
        </w:rPr>
        <w:t>Nov</w:t>
      </w:r>
      <w:r>
        <w:rPr>
          <w:rFonts w:ascii="Arial" w:hAnsi="Arial" w:cs="Arial"/>
          <w:color w:val="auto"/>
          <w:sz w:val="22"/>
          <w:szCs w:val="22"/>
        </w:rPr>
        <w:t xml:space="preserve"> ’1</w:t>
      </w:r>
      <w:r w:rsidR="00D31D06">
        <w:rPr>
          <w:rFonts w:ascii="Arial" w:hAnsi="Arial" w:cs="Arial"/>
          <w:color w:val="auto"/>
          <w:sz w:val="22"/>
          <w:szCs w:val="22"/>
        </w:rPr>
        <w:t>5</w:t>
      </w:r>
      <w:r w:rsidR="007177D1">
        <w:rPr>
          <w:rFonts w:ascii="Arial" w:hAnsi="Arial" w:cs="Arial"/>
          <w:color w:val="auto"/>
          <w:sz w:val="22"/>
          <w:szCs w:val="22"/>
        </w:rPr>
        <w:t>, she is 12</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w:t>
      </w:r>
      <w:r>
        <w:rPr>
          <w:rFonts w:ascii="Arial" w:hAnsi="Arial" w:cs="Arial"/>
          <w:color w:val="auto"/>
          <w:sz w:val="22"/>
          <w:szCs w:val="22"/>
        </w:rPr>
        <w:t xml:space="preserve"> and </w:t>
      </w:r>
      <w:proofErr w:type="spellStart"/>
      <w:r w:rsidR="00D31D06">
        <w:rPr>
          <w:rFonts w:ascii="Arial" w:hAnsi="Arial" w:cs="Arial"/>
          <w:color w:val="auto"/>
          <w:sz w:val="22"/>
          <w:szCs w:val="22"/>
        </w:rPr>
        <w:t>Yasin</w:t>
      </w:r>
      <w:proofErr w:type="spellEnd"/>
      <w:r w:rsidR="00D31D06">
        <w:rPr>
          <w:rFonts w:ascii="Arial" w:hAnsi="Arial" w:cs="Arial"/>
          <w:color w:val="auto"/>
          <w:sz w:val="22"/>
          <w:szCs w:val="22"/>
        </w:rPr>
        <w:t xml:space="preserve"> </w:t>
      </w:r>
      <w:proofErr w:type="spellStart"/>
      <w:r w:rsidR="00D31D06">
        <w:rPr>
          <w:rFonts w:ascii="Arial" w:hAnsi="Arial" w:cs="Arial"/>
          <w:color w:val="auto"/>
          <w:sz w:val="22"/>
          <w:szCs w:val="22"/>
        </w:rPr>
        <w:t>Kalagar</w:t>
      </w:r>
      <w:proofErr w:type="spellEnd"/>
      <w:r w:rsidR="00D31D06">
        <w:rPr>
          <w:rFonts w:ascii="Arial" w:hAnsi="Arial" w:cs="Arial"/>
          <w:color w:val="auto"/>
          <w:sz w:val="22"/>
          <w:szCs w:val="22"/>
        </w:rPr>
        <w:t xml:space="preserve"> </w:t>
      </w:r>
      <w:r>
        <w:rPr>
          <w:rFonts w:ascii="Arial" w:hAnsi="Arial" w:cs="Arial"/>
          <w:color w:val="auto"/>
          <w:sz w:val="22"/>
          <w:szCs w:val="22"/>
        </w:rPr>
        <w:t xml:space="preserve">is from </w:t>
      </w:r>
      <w:r w:rsidR="00D31D06">
        <w:rPr>
          <w:rFonts w:ascii="Arial" w:hAnsi="Arial" w:cs="Arial"/>
          <w:color w:val="auto"/>
          <w:sz w:val="22"/>
          <w:szCs w:val="22"/>
        </w:rPr>
        <w:t>Jan</w:t>
      </w:r>
      <w:r>
        <w:rPr>
          <w:rFonts w:ascii="Arial" w:hAnsi="Arial" w:cs="Arial"/>
          <w:color w:val="auto"/>
          <w:sz w:val="22"/>
          <w:szCs w:val="22"/>
        </w:rPr>
        <w:t xml:space="preserve"> ’16</w:t>
      </w:r>
      <w:r w:rsidR="007177D1">
        <w:rPr>
          <w:rFonts w:ascii="Arial" w:hAnsi="Arial" w:cs="Arial"/>
          <w:color w:val="auto"/>
          <w:sz w:val="22"/>
          <w:szCs w:val="22"/>
        </w:rPr>
        <w:t>, he is 1</w:t>
      </w:r>
      <w:r w:rsidR="00D31D06">
        <w:rPr>
          <w:rFonts w:ascii="Arial" w:hAnsi="Arial" w:cs="Arial"/>
          <w:color w:val="auto"/>
          <w:sz w:val="22"/>
          <w:szCs w:val="22"/>
        </w:rPr>
        <w:t>2</w:t>
      </w:r>
      <w:r w:rsidR="007177D1" w:rsidRPr="007177D1">
        <w:rPr>
          <w:rFonts w:ascii="Arial" w:hAnsi="Arial" w:cs="Arial"/>
          <w:color w:val="auto"/>
          <w:sz w:val="22"/>
          <w:szCs w:val="22"/>
          <w:vertAlign w:val="superscript"/>
        </w:rPr>
        <w:t>th</w:t>
      </w:r>
      <w:r w:rsidR="007177D1">
        <w:rPr>
          <w:rFonts w:ascii="Arial" w:hAnsi="Arial" w:cs="Arial"/>
          <w:color w:val="auto"/>
          <w:sz w:val="22"/>
          <w:szCs w:val="22"/>
        </w:rPr>
        <w:t xml:space="preserve"> pass</w:t>
      </w:r>
      <w:r>
        <w:rPr>
          <w:rFonts w:ascii="Arial" w:hAnsi="Arial" w:cs="Arial"/>
          <w:color w:val="auto"/>
          <w:sz w:val="22"/>
          <w:szCs w:val="22"/>
        </w:rPr>
        <w:t xml:space="preserve">. </w:t>
      </w:r>
      <w:r w:rsidRPr="00B44F8C">
        <w:rPr>
          <w:rFonts w:ascii="Arial" w:hAnsi="Arial" w:cs="Arial"/>
          <w:color w:val="auto"/>
          <w:sz w:val="22"/>
          <w:szCs w:val="22"/>
        </w:rPr>
        <w:t xml:space="preserve">The </w:t>
      </w:r>
      <w:r w:rsidR="00B44F8C" w:rsidRPr="00B44F8C">
        <w:rPr>
          <w:rFonts w:ascii="Arial" w:hAnsi="Arial" w:cs="Arial"/>
          <w:color w:val="auto"/>
          <w:sz w:val="22"/>
          <w:szCs w:val="22"/>
        </w:rPr>
        <w:t>3</w:t>
      </w:r>
      <w:r w:rsidRPr="00B44F8C">
        <w:rPr>
          <w:rFonts w:ascii="Arial" w:hAnsi="Arial" w:cs="Arial"/>
          <w:color w:val="auto"/>
          <w:sz w:val="22"/>
          <w:szCs w:val="22"/>
        </w:rPr>
        <w:t xml:space="preserve"> ORWs are </w:t>
      </w:r>
      <w:proofErr w:type="gramStart"/>
      <w:r w:rsidRPr="00B44F8C">
        <w:rPr>
          <w:rFonts w:ascii="Arial" w:hAnsi="Arial" w:cs="Arial"/>
          <w:color w:val="auto"/>
          <w:sz w:val="22"/>
          <w:szCs w:val="22"/>
        </w:rPr>
        <w:t>experienced</w:t>
      </w:r>
      <w:r w:rsidR="00B44F8C" w:rsidRPr="00B44F8C">
        <w:rPr>
          <w:rFonts w:ascii="Arial" w:hAnsi="Arial" w:cs="Arial"/>
          <w:color w:val="auto"/>
          <w:sz w:val="22"/>
          <w:szCs w:val="22"/>
        </w:rPr>
        <w:t>,</w:t>
      </w:r>
      <w:proofErr w:type="gramEnd"/>
      <w:r w:rsidR="00B44F8C" w:rsidRPr="00B44F8C">
        <w:rPr>
          <w:rFonts w:ascii="Arial" w:hAnsi="Arial" w:cs="Arial"/>
          <w:color w:val="auto"/>
          <w:sz w:val="22"/>
          <w:szCs w:val="22"/>
        </w:rPr>
        <w:t xml:space="preserve"> the two have joined during evaluation period</w:t>
      </w:r>
      <w:r w:rsidRPr="00B44F8C">
        <w:rPr>
          <w:rFonts w:ascii="Arial" w:hAnsi="Arial" w:cs="Arial"/>
          <w:color w:val="auto"/>
          <w:sz w:val="22"/>
          <w:szCs w:val="22"/>
        </w:rPr>
        <w:t xml:space="preserve">. </w:t>
      </w:r>
      <w:r w:rsidR="00B44F8C" w:rsidRPr="00B44F8C">
        <w:rPr>
          <w:rFonts w:ascii="Arial" w:hAnsi="Arial" w:cs="Arial"/>
          <w:color w:val="auto"/>
          <w:sz w:val="22"/>
          <w:szCs w:val="22"/>
        </w:rPr>
        <w:t xml:space="preserve">All have received training from GSACS and NGO. </w:t>
      </w:r>
      <w:r w:rsidRPr="00B44F8C">
        <w:rPr>
          <w:rFonts w:ascii="Arial" w:hAnsi="Arial" w:cs="Arial"/>
          <w:color w:val="auto"/>
          <w:sz w:val="22"/>
          <w:szCs w:val="22"/>
        </w:rPr>
        <w:t>The ORWs have knowledge of the components</w:t>
      </w:r>
      <w:r w:rsidR="00B44F8C" w:rsidRPr="00B44F8C">
        <w:rPr>
          <w:rFonts w:ascii="Arial" w:hAnsi="Arial" w:cs="Arial"/>
          <w:color w:val="auto"/>
          <w:sz w:val="22"/>
          <w:szCs w:val="22"/>
        </w:rPr>
        <w:t xml:space="preserve">. The ORWs need repeated field training. </w:t>
      </w:r>
      <w:r w:rsidRPr="00B44F8C">
        <w:rPr>
          <w:rFonts w:ascii="Arial" w:hAnsi="Arial" w:cs="Arial"/>
          <w:color w:val="auto"/>
          <w:sz w:val="22"/>
          <w:szCs w:val="22"/>
        </w:rPr>
        <w:t xml:space="preserve"> </w:t>
      </w:r>
      <w:r w:rsidRPr="00D31D06">
        <w:rPr>
          <w:rFonts w:ascii="Arial" w:hAnsi="Arial" w:cs="Arial"/>
          <w:color w:val="943634" w:themeColor="accent2" w:themeShade="BF"/>
          <w:sz w:val="22"/>
          <w:szCs w:val="22"/>
        </w:rPr>
        <w:t xml:space="preserve">  </w:t>
      </w:r>
    </w:p>
    <w:p w:rsidR="00EC3C62" w:rsidRPr="00D31D06" w:rsidRDefault="00EC3C62" w:rsidP="00EC3C62">
      <w:pPr>
        <w:pStyle w:val="Default"/>
        <w:rPr>
          <w:rFonts w:ascii="Arial" w:hAnsi="Arial" w:cs="Arial"/>
          <w:color w:val="943634" w:themeColor="accent2" w:themeShade="BF"/>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e. Peer educators </w:t>
      </w:r>
    </w:p>
    <w:p w:rsidR="00EC3C62" w:rsidRPr="00DC694D" w:rsidRDefault="00EC3C62" w:rsidP="00EC3C62">
      <w:pPr>
        <w:pStyle w:val="Default"/>
        <w:rPr>
          <w:rFonts w:ascii="Arial" w:hAnsi="Arial" w:cs="Arial"/>
          <w:color w:val="auto"/>
          <w:sz w:val="22"/>
          <w:szCs w:val="22"/>
        </w:rPr>
      </w:pPr>
      <w:proofErr w:type="gramStart"/>
      <w:r w:rsidRPr="00DC694D">
        <w:rPr>
          <w:rFonts w:ascii="Arial" w:hAnsi="Arial" w:cs="Arial"/>
          <w:color w:val="auto"/>
          <w:sz w:val="22"/>
          <w:szCs w:val="22"/>
        </w:rPr>
        <w:t>Prioritization of hotspots, importance of RMC and ICTC testing, condom demonstration skill, knowledge about condom depot, symptoms of STI, knowledge about service facilities etc.</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NA</w:t>
      </w:r>
    </w:p>
    <w:p w:rsidR="00EC3C62" w:rsidRDefault="00EC3C62" w:rsidP="00EC3C62">
      <w:pPr>
        <w:pStyle w:val="Default"/>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f. Peer educators in IDU TI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Prioritization of hotspots, condom demonstration, importance of RMC and ICTC testing, knowledge about condom depot, symptoms of STI, working knowledge about abscess management, local drug abuse scenario, de-addiction facilities etc. </w:t>
      </w:r>
    </w:p>
    <w:p w:rsidR="00EC3C62" w:rsidRDefault="00EC3C62"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NA</w:t>
      </w:r>
    </w:p>
    <w:p w:rsidR="00EC3C62" w:rsidRDefault="00EC3C62" w:rsidP="00EC3C62">
      <w:pPr>
        <w:pStyle w:val="Default"/>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g. Peer Educators in Migrant Projects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Whether the Peers represent the source States from where maximum migrants of the area belong to, whether they are able to </w:t>
      </w:r>
      <w:proofErr w:type="spellStart"/>
      <w:r w:rsidRPr="00DC694D">
        <w:rPr>
          <w:rFonts w:ascii="Arial" w:hAnsi="Arial" w:cs="Arial"/>
          <w:color w:val="auto"/>
          <w:sz w:val="22"/>
          <w:szCs w:val="22"/>
        </w:rPr>
        <w:t>prioritise</w:t>
      </w:r>
      <w:proofErr w:type="spellEnd"/>
      <w:r w:rsidRPr="00DC694D">
        <w:rPr>
          <w:rFonts w:ascii="Arial" w:hAnsi="Arial" w:cs="Arial"/>
          <w:color w:val="auto"/>
          <w:sz w:val="22"/>
          <w:szCs w:val="22"/>
        </w:rPr>
        <w:t xml:space="preserv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EF2FE4">
        <w:rPr>
          <w:rFonts w:ascii="Arial" w:hAnsi="Arial" w:cs="Arial"/>
          <w:color w:val="auto"/>
          <w:sz w:val="22"/>
          <w:szCs w:val="22"/>
        </w:rPr>
        <w:t>I</w:t>
      </w:r>
      <w:r>
        <w:rPr>
          <w:rFonts w:ascii="Arial" w:hAnsi="Arial" w:cs="Arial"/>
          <w:color w:val="auto"/>
          <w:sz w:val="22"/>
          <w:szCs w:val="22"/>
        </w:rPr>
        <w:t xml:space="preserve"> </w:t>
      </w:r>
      <w:r w:rsidR="00EF2FE4">
        <w:rPr>
          <w:rFonts w:ascii="Arial" w:hAnsi="Arial" w:cs="Arial"/>
          <w:color w:val="auto"/>
          <w:sz w:val="22"/>
          <w:szCs w:val="22"/>
        </w:rPr>
        <w:t>c</w:t>
      </w:r>
      <w:r w:rsidR="000C3284">
        <w:rPr>
          <w:rFonts w:ascii="Arial" w:hAnsi="Arial" w:cs="Arial"/>
          <w:color w:val="auto"/>
          <w:sz w:val="22"/>
          <w:szCs w:val="22"/>
        </w:rPr>
        <w:t>ould interact with</w:t>
      </w:r>
      <w:r w:rsidR="00F74011">
        <w:rPr>
          <w:rFonts w:ascii="Arial" w:hAnsi="Arial" w:cs="Arial"/>
          <w:color w:val="auto"/>
          <w:sz w:val="22"/>
          <w:szCs w:val="22"/>
        </w:rPr>
        <w:t xml:space="preserve"> </w:t>
      </w:r>
      <w:r w:rsidR="00B44F8C">
        <w:rPr>
          <w:rFonts w:ascii="Arial" w:hAnsi="Arial" w:cs="Arial"/>
          <w:color w:val="auto"/>
          <w:sz w:val="22"/>
          <w:szCs w:val="22"/>
        </w:rPr>
        <w:t>2</w:t>
      </w:r>
      <w:r w:rsidR="00F74011">
        <w:rPr>
          <w:rFonts w:ascii="Arial" w:hAnsi="Arial" w:cs="Arial"/>
          <w:color w:val="auto"/>
          <w:sz w:val="22"/>
          <w:szCs w:val="22"/>
        </w:rPr>
        <w:t xml:space="preserve"> peers. </w:t>
      </w:r>
      <w:r w:rsidR="00307F97">
        <w:rPr>
          <w:rFonts w:ascii="Arial" w:hAnsi="Arial" w:cs="Arial"/>
          <w:color w:val="auto"/>
          <w:sz w:val="22"/>
          <w:szCs w:val="22"/>
        </w:rPr>
        <w:t xml:space="preserve">They are aware of STI, ICTC, </w:t>
      </w:r>
      <w:proofErr w:type="spellStart"/>
      <w:proofErr w:type="gramStart"/>
      <w:r w:rsidR="00307F97">
        <w:rPr>
          <w:rFonts w:ascii="Arial" w:hAnsi="Arial" w:cs="Arial"/>
          <w:color w:val="auto"/>
          <w:sz w:val="22"/>
          <w:szCs w:val="22"/>
        </w:rPr>
        <w:t>DoT</w:t>
      </w:r>
      <w:proofErr w:type="spellEnd"/>
      <w:proofErr w:type="gramEnd"/>
      <w:r w:rsidR="00307F97">
        <w:rPr>
          <w:rFonts w:ascii="Arial" w:hAnsi="Arial" w:cs="Arial"/>
          <w:color w:val="auto"/>
          <w:sz w:val="22"/>
          <w:szCs w:val="22"/>
        </w:rPr>
        <w:t xml:space="preserve"> services availability.</w:t>
      </w:r>
      <w:r w:rsidR="00B44F8C">
        <w:rPr>
          <w:rFonts w:ascii="Arial" w:hAnsi="Arial" w:cs="Arial"/>
          <w:color w:val="auto"/>
          <w:sz w:val="22"/>
          <w:szCs w:val="22"/>
        </w:rPr>
        <w:t xml:space="preserve"> The PEs </w:t>
      </w:r>
      <w:proofErr w:type="gramStart"/>
      <w:r w:rsidR="00B44F8C">
        <w:rPr>
          <w:rFonts w:ascii="Arial" w:hAnsi="Arial" w:cs="Arial"/>
          <w:color w:val="auto"/>
          <w:sz w:val="22"/>
          <w:szCs w:val="22"/>
        </w:rPr>
        <w:t>need</w:t>
      </w:r>
      <w:proofErr w:type="gramEnd"/>
      <w:r w:rsidR="00B44F8C">
        <w:rPr>
          <w:rFonts w:ascii="Arial" w:hAnsi="Arial" w:cs="Arial"/>
          <w:color w:val="auto"/>
          <w:sz w:val="22"/>
          <w:szCs w:val="22"/>
        </w:rPr>
        <w:t xml:space="preserve"> field and formal training.</w:t>
      </w:r>
      <w:r w:rsidR="00307F97">
        <w:rPr>
          <w:rFonts w:ascii="Arial" w:hAnsi="Arial" w:cs="Arial"/>
          <w:color w:val="auto"/>
          <w:sz w:val="22"/>
          <w:szCs w:val="22"/>
        </w:rPr>
        <w:t xml:space="preserve"> </w:t>
      </w:r>
      <w:r w:rsidR="00F74011">
        <w:rPr>
          <w:rFonts w:ascii="Arial" w:hAnsi="Arial" w:cs="Arial"/>
          <w:color w:val="auto"/>
          <w:sz w:val="22"/>
          <w:szCs w:val="22"/>
        </w:rPr>
        <w:t xml:space="preserve">  </w:t>
      </w:r>
      <w:r w:rsidR="000C3284">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h. Peer Educators in Truckers Project </w:t>
      </w:r>
    </w:p>
    <w:p w:rsidR="00EC3C62" w:rsidRPr="00DC694D" w:rsidRDefault="00EC3C62" w:rsidP="00EC3C62">
      <w:pPr>
        <w:pStyle w:val="Default"/>
        <w:rPr>
          <w:rFonts w:ascii="Arial" w:hAnsi="Arial" w:cs="Arial"/>
          <w:color w:val="auto"/>
          <w:sz w:val="22"/>
          <w:szCs w:val="22"/>
        </w:rPr>
      </w:pPr>
      <w:proofErr w:type="gramStart"/>
      <w:r w:rsidRPr="00DC694D">
        <w:rPr>
          <w:rFonts w:ascii="Arial" w:hAnsi="Arial" w:cs="Arial"/>
          <w:color w:val="auto"/>
          <w:sz w:val="22"/>
          <w:szCs w:val="22"/>
        </w:rPr>
        <w:t>Whether the peers represent ex-truckers, active truckers, representing other important stake holders, the knowledge about STI, HIV, and ART.</w:t>
      </w:r>
      <w:proofErr w:type="gramEnd"/>
      <w:r w:rsidRPr="00DC694D">
        <w:rPr>
          <w:rFonts w:ascii="Arial" w:hAnsi="Arial" w:cs="Arial"/>
          <w:color w:val="auto"/>
          <w:sz w:val="22"/>
          <w:szCs w:val="22"/>
        </w:rPr>
        <w:t xml:space="preserve"> </w:t>
      </w:r>
      <w:proofErr w:type="gramStart"/>
      <w:r w:rsidRPr="00DC694D">
        <w:rPr>
          <w:rFonts w:ascii="Arial" w:hAnsi="Arial" w:cs="Arial"/>
          <w:color w:val="auto"/>
          <w:sz w:val="22"/>
          <w:szCs w:val="22"/>
        </w:rPr>
        <w:t>Condom demonstration skills, able to plan their outreach along with mid-media activity, STI clinics.</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F74011" w:rsidRDefault="00F74011" w:rsidP="00EC3C62">
      <w:pPr>
        <w:pStyle w:val="Default"/>
        <w:rPr>
          <w:rFonts w:ascii="Arial" w:hAnsi="Arial" w:cs="Arial"/>
          <w:color w:val="auto"/>
          <w:sz w:val="22"/>
          <w:szCs w:val="22"/>
        </w:rPr>
      </w:pPr>
      <w:r>
        <w:rPr>
          <w:rFonts w:ascii="Arial" w:hAnsi="Arial" w:cs="Arial"/>
          <w:color w:val="auto"/>
          <w:sz w:val="22"/>
          <w:szCs w:val="22"/>
        </w:rPr>
        <w:t xml:space="preserve">               NA</w:t>
      </w:r>
    </w:p>
    <w:p w:rsidR="00F74011" w:rsidRDefault="00F74011" w:rsidP="00EC3C62">
      <w:pPr>
        <w:pStyle w:val="Default"/>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VIII </w:t>
      </w:r>
      <w:proofErr w:type="spellStart"/>
      <w:r w:rsidRPr="00DC694D">
        <w:rPr>
          <w:rFonts w:ascii="Arial" w:hAnsi="Arial" w:cs="Arial"/>
          <w:color w:val="auto"/>
          <w:sz w:val="22"/>
          <w:szCs w:val="22"/>
        </w:rPr>
        <w:t>i</w:t>
      </w:r>
      <w:proofErr w:type="spellEnd"/>
      <w:r w:rsidRPr="00DC694D">
        <w:rPr>
          <w:rFonts w:ascii="Arial" w:hAnsi="Arial" w:cs="Arial"/>
          <w:color w:val="auto"/>
          <w:sz w:val="22"/>
          <w:szCs w:val="22"/>
        </w:rPr>
        <w:t xml:space="preserve">. M&amp;E officer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lastRenderedPageBreak/>
        <w:t>Whether the M&amp;E officer ( FSW and MSM/TG TIs with more than 8</w:t>
      </w:r>
      <w:r w:rsidR="00F74011">
        <w:rPr>
          <w:rFonts w:ascii="Arial" w:hAnsi="Arial" w:cs="Arial"/>
          <w:color w:val="auto"/>
          <w:sz w:val="22"/>
          <w:szCs w:val="22"/>
        </w:rPr>
        <w:t>00 population and all migrant TI</w:t>
      </w:r>
      <w:r w:rsidRPr="00DC694D">
        <w:rPr>
          <w:rFonts w:ascii="Arial" w:hAnsi="Arial" w:cs="Arial"/>
          <w:color w:val="auto"/>
          <w:sz w:val="22"/>
          <w:szCs w:val="22"/>
        </w:rPr>
        <w:t xml:space="preserve">s are eligible for separate M&amp;E officer) is able to provide analytical information about the gaps in outreach, service uptake to the project staff. Whether able to provide key information about various indicators reported in TI and STI CMIS reports. </w:t>
      </w:r>
    </w:p>
    <w:p w:rsidR="00EC3C62" w:rsidRDefault="00EC3C62" w:rsidP="00EC3C62">
      <w:pPr>
        <w:pStyle w:val="Default"/>
        <w:rPr>
          <w:rFonts w:ascii="Arial" w:hAnsi="Arial" w:cs="Arial"/>
          <w:b/>
          <w:bCs/>
          <w:color w:val="auto"/>
          <w:sz w:val="22"/>
          <w:szCs w:val="22"/>
        </w:rPr>
      </w:pPr>
    </w:p>
    <w:p w:rsidR="00F74011" w:rsidRDefault="00F74011"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F74011">
        <w:rPr>
          <w:rFonts w:ascii="Arial" w:hAnsi="Arial" w:cs="Arial"/>
          <w:bCs/>
          <w:color w:val="auto"/>
          <w:sz w:val="22"/>
          <w:szCs w:val="22"/>
        </w:rPr>
        <w:t xml:space="preserve">Ms. </w:t>
      </w:r>
      <w:proofErr w:type="spellStart"/>
      <w:r w:rsidR="00B44F8C">
        <w:rPr>
          <w:rFonts w:ascii="Arial" w:hAnsi="Arial" w:cs="Arial"/>
          <w:bCs/>
          <w:color w:val="auto"/>
          <w:sz w:val="22"/>
          <w:szCs w:val="22"/>
        </w:rPr>
        <w:t>Neelam</w:t>
      </w:r>
      <w:proofErr w:type="spellEnd"/>
      <w:r w:rsidR="00B44F8C">
        <w:rPr>
          <w:rFonts w:ascii="Arial" w:hAnsi="Arial" w:cs="Arial"/>
          <w:bCs/>
          <w:color w:val="auto"/>
          <w:sz w:val="22"/>
          <w:szCs w:val="22"/>
        </w:rPr>
        <w:t xml:space="preserve"> </w:t>
      </w:r>
      <w:proofErr w:type="spellStart"/>
      <w:r w:rsidR="00B44F8C">
        <w:rPr>
          <w:rFonts w:ascii="Arial" w:hAnsi="Arial" w:cs="Arial"/>
          <w:bCs/>
          <w:color w:val="auto"/>
          <w:sz w:val="22"/>
          <w:szCs w:val="22"/>
        </w:rPr>
        <w:t>Malik</w:t>
      </w:r>
      <w:proofErr w:type="spellEnd"/>
      <w:r w:rsidR="00B44F8C">
        <w:rPr>
          <w:rFonts w:ascii="Arial" w:hAnsi="Arial" w:cs="Arial"/>
          <w:bCs/>
          <w:color w:val="auto"/>
          <w:sz w:val="22"/>
          <w:szCs w:val="22"/>
        </w:rPr>
        <w:t xml:space="preserve"> </w:t>
      </w:r>
      <w:r>
        <w:rPr>
          <w:rFonts w:ascii="Arial" w:hAnsi="Arial" w:cs="Arial"/>
          <w:bCs/>
          <w:color w:val="auto"/>
          <w:sz w:val="22"/>
          <w:szCs w:val="22"/>
        </w:rPr>
        <w:t xml:space="preserve">is M&amp;E cum Accountant. She is Bachelor of </w:t>
      </w:r>
      <w:r w:rsidR="00B44F8C">
        <w:rPr>
          <w:rFonts w:ascii="Arial" w:hAnsi="Arial" w:cs="Arial"/>
          <w:bCs/>
          <w:color w:val="auto"/>
          <w:sz w:val="22"/>
          <w:szCs w:val="22"/>
        </w:rPr>
        <w:t>Commerce</w:t>
      </w:r>
      <w:r>
        <w:rPr>
          <w:rFonts w:ascii="Arial" w:hAnsi="Arial" w:cs="Arial"/>
          <w:bCs/>
          <w:color w:val="auto"/>
          <w:sz w:val="22"/>
          <w:szCs w:val="22"/>
        </w:rPr>
        <w:t xml:space="preserve">. She is with TI from </w:t>
      </w:r>
      <w:r w:rsidR="00B44F8C">
        <w:rPr>
          <w:rFonts w:ascii="Arial" w:hAnsi="Arial" w:cs="Arial"/>
          <w:bCs/>
          <w:color w:val="auto"/>
          <w:sz w:val="22"/>
          <w:szCs w:val="22"/>
        </w:rPr>
        <w:t>June ‘12</w:t>
      </w:r>
      <w:r>
        <w:rPr>
          <w:rFonts w:ascii="Arial" w:hAnsi="Arial" w:cs="Arial"/>
          <w:bCs/>
          <w:color w:val="auto"/>
          <w:sz w:val="22"/>
          <w:szCs w:val="22"/>
        </w:rPr>
        <w:t xml:space="preserve">. Master register is maintained in the computer. </w:t>
      </w:r>
      <w:r w:rsidR="00B44F8C">
        <w:rPr>
          <w:rFonts w:ascii="Arial" w:hAnsi="Arial" w:cs="Arial"/>
          <w:bCs/>
          <w:color w:val="auto"/>
          <w:sz w:val="22"/>
          <w:szCs w:val="22"/>
        </w:rPr>
        <w:t xml:space="preserve">Data entry of </w:t>
      </w:r>
      <w:r>
        <w:rPr>
          <w:rFonts w:ascii="Arial" w:hAnsi="Arial" w:cs="Arial"/>
          <w:bCs/>
          <w:color w:val="auto"/>
          <w:sz w:val="22"/>
          <w:szCs w:val="22"/>
        </w:rPr>
        <w:t xml:space="preserve">MSDS </w:t>
      </w:r>
      <w:r w:rsidR="004C7F65">
        <w:rPr>
          <w:rFonts w:ascii="Arial" w:hAnsi="Arial" w:cs="Arial"/>
          <w:bCs/>
          <w:color w:val="auto"/>
          <w:sz w:val="22"/>
          <w:szCs w:val="22"/>
        </w:rPr>
        <w:t xml:space="preserve">is done </w:t>
      </w:r>
      <w:proofErr w:type="spellStart"/>
      <w:r w:rsidR="004C7F65">
        <w:rPr>
          <w:rFonts w:ascii="Arial" w:hAnsi="Arial" w:cs="Arial"/>
          <w:bCs/>
          <w:color w:val="auto"/>
          <w:sz w:val="22"/>
          <w:szCs w:val="22"/>
        </w:rPr>
        <w:t>upto</w:t>
      </w:r>
      <w:proofErr w:type="spellEnd"/>
      <w:r w:rsidR="004C7F65">
        <w:rPr>
          <w:rFonts w:ascii="Arial" w:hAnsi="Arial" w:cs="Arial"/>
          <w:bCs/>
          <w:color w:val="auto"/>
          <w:sz w:val="22"/>
          <w:szCs w:val="22"/>
        </w:rPr>
        <w:t xml:space="preserve"> Dec ’15.</w:t>
      </w:r>
      <w:r>
        <w:rPr>
          <w:rFonts w:ascii="Arial" w:hAnsi="Arial" w:cs="Arial"/>
          <w:bCs/>
          <w:color w:val="auto"/>
          <w:sz w:val="22"/>
          <w:szCs w:val="22"/>
        </w:rPr>
        <w:t xml:space="preserve"> </w:t>
      </w:r>
      <w:r w:rsidR="00110B10">
        <w:rPr>
          <w:rFonts w:ascii="Arial" w:hAnsi="Arial" w:cs="Arial"/>
          <w:bCs/>
          <w:color w:val="auto"/>
          <w:sz w:val="22"/>
          <w:szCs w:val="22"/>
        </w:rPr>
        <w:t>She provid</w:t>
      </w:r>
      <w:r w:rsidR="004C7F65">
        <w:rPr>
          <w:rFonts w:ascii="Arial" w:hAnsi="Arial" w:cs="Arial"/>
          <w:bCs/>
          <w:color w:val="auto"/>
          <w:sz w:val="22"/>
          <w:szCs w:val="22"/>
        </w:rPr>
        <w:t>es</w:t>
      </w:r>
      <w:r w:rsidR="00110B10">
        <w:rPr>
          <w:rFonts w:ascii="Arial" w:hAnsi="Arial" w:cs="Arial"/>
          <w:bCs/>
          <w:color w:val="auto"/>
          <w:sz w:val="22"/>
          <w:szCs w:val="22"/>
        </w:rPr>
        <w:t xml:space="preserve"> information about various indicators of TIs. </w:t>
      </w:r>
      <w:r w:rsidR="004C7F65">
        <w:rPr>
          <w:rFonts w:ascii="Arial" w:hAnsi="Arial" w:cs="Arial"/>
          <w:bCs/>
          <w:color w:val="auto"/>
          <w:sz w:val="22"/>
          <w:szCs w:val="22"/>
        </w:rPr>
        <w:t>D</w:t>
      </w:r>
      <w:r w:rsidR="00110B10">
        <w:rPr>
          <w:rFonts w:ascii="Arial" w:hAnsi="Arial" w:cs="Arial"/>
          <w:bCs/>
          <w:color w:val="auto"/>
          <w:sz w:val="22"/>
          <w:szCs w:val="22"/>
        </w:rPr>
        <w:t xml:space="preserve">ata </w:t>
      </w:r>
      <w:r w:rsidR="004C7F65">
        <w:rPr>
          <w:rFonts w:ascii="Arial" w:hAnsi="Arial" w:cs="Arial"/>
          <w:bCs/>
          <w:color w:val="auto"/>
          <w:sz w:val="22"/>
          <w:szCs w:val="22"/>
        </w:rPr>
        <w:t xml:space="preserve">of target achieved is shared for further planning. Data analysis is suggested for strengthening of program. </w:t>
      </w:r>
      <w:r>
        <w:rPr>
          <w:rFonts w:ascii="Arial" w:hAnsi="Arial" w:cs="Arial"/>
          <w:bCs/>
          <w:color w:val="auto"/>
          <w:sz w:val="22"/>
          <w:szCs w:val="22"/>
        </w:rPr>
        <w:t xml:space="preserve"> </w:t>
      </w:r>
    </w:p>
    <w:p w:rsidR="00F74011" w:rsidRDefault="00F74011" w:rsidP="00EC3C62">
      <w:pPr>
        <w:pStyle w:val="Default"/>
        <w:rPr>
          <w:rFonts w:ascii="Arial" w:hAnsi="Arial" w:cs="Arial"/>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a. Outreach activity in Core TI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(FSW, MSM and IDU), interact with all ORWs. Outreach activities should reflect in the service uptake. Evidence based outreach plan, outreach monitoring, hotspot wise micro plan and its clarity to staff and PEs etc. </w:t>
      </w:r>
    </w:p>
    <w:p w:rsidR="00EC3C62" w:rsidRDefault="00EC3C62" w:rsidP="00EC3C62">
      <w:pPr>
        <w:pStyle w:val="Default"/>
        <w:rPr>
          <w:rFonts w:ascii="Arial" w:hAnsi="Arial" w:cs="Arial"/>
          <w:b/>
          <w:bCs/>
          <w:color w:val="auto"/>
          <w:sz w:val="22"/>
          <w:szCs w:val="22"/>
        </w:rPr>
      </w:pPr>
    </w:p>
    <w:p w:rsidR="00EC3C62" w:rsidRDefault="00EC3C62" w:rsidP="00EC3C62">
      <w:pPr>
        <w:pStyle w:val="Default"/>
        <w:rPr>
          <w:rFonts w:ascii="Arial" w:hAnsi="Arial" w:cs="Arial"/>
          <w:b/>
          <w:bCs/>
          <w:color w:val="auto"/>
          <w:sz w:val="22"/>
          <w:szCs w:val="22"/>
        </w:rPr>
      </w:pPr>
      <w:r>
        <w:rPr>
          <w:rFonts w:ascii="Arial" w:hAnsi="Arial" w:cs="Arial"/>
          <w:b/>
          <w:bCs/>
          <w:color w:val="auto"/>
          <w:sz w:val="22"/>
          <w:szCs w:val="22"/>
        </w:rPr>
        <w:t xml:space="preserve">           NA</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b. Outreach activity in Truckers and Migrant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and ORWs to understand whether the number of outreach sessions conducted by the team is reflecting in service uptake that is whether enough clinic footfalls, Counseling is happening. </w:t>
      </w:r>
      <w:proofErr w:type="gramStart"/>
      <w:r w:rsidRPr="00DC694D">
        <w:rPr>
          <w:rFonts w:ascii="Arial" w:hAnsi="Arial" w:cs="Arial"/>
          <w:color w:val="auto"/>
          <w:sz w:val="22"/>
          <w:szCs w:val="22"/>
        </w:rPr>
        <w:t>Whether the stake holders are aware of the outreach sessions.</w:t>
      </w:r>
      <w:proofErr w:type="gramEnd"/>
      <w:r w:rsidRPr="00DC694D">
        <w:rPr>
          <w:rFonts w:ascii="Arial" w:hAnsi="Arial" w:cs="Arial"/>
          <w:color w:val="auto"/>
          <w:sz w:val="22"/>
          <w:szCs w:val="22"/>
        </w:rPr>
        <w:t xml:space="preserve"> </w:t>
      </w:r>
      <w:proofErr w:type="gramStart"/>
      <w:r w:rsidRPr="00DC694D">
        <w:rPr>
          <w:rFonts w:ascii="Arial" w:hAnsi="Arial" w:cs="Arial"/>
          <w:color w:val="auto"/>
          <w:sz w:val="22"/>
          <w:szCs w:val="22"/>
        </w:rPr>
        <w:t>Whether the timings of the outreach sessions are convenient / appropriate for the truckers/migrants when they can be approached etc.</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b/>
          <w:bCs/>
          <w:color w:val="auto"/>
          <w:sz w:val="22"/>
          <w:szCs w:val="22"/>
        </w:rPr>
      </w:pPr>
    </w:p>
    <w:p w:rsidR="00110B10" w:rsidRDefault="0088654D" w:rsidP="00EC3C62">
      <w:pPr>
        <w:pStyle w:val="Default"/>
        <w:rPr>
          <w:rFonts w:ascii="Arial" w:hAnsi="Arial" w:cs="Arial"/>
          <w:bCs/>
          <w:color w:val="auto"/>
          <w:sz w:val="22"/>
          <w:szCs w:val="22"/>
        </w:rPr>
      </w:pPr>
      <w:r>
        <w:rPr>
          <w:rFonts w:ascii="Arial" w:hAnsi="Arial" w:cs="Arial"/>
          <w:bCs/>
          <w:color w:val="auto"/>
          <w:sz w:val="22"/>
          <w:szCs w:val="22"/>
        </w:rPr>
        <w:t xml:space="preserve">        The ORWs and PEs are aware of the migrant’s availability and accordingly they are in the field. </w:t>
      </w:r>
      <w:r w:rsidR="004C7F65">
        <w:rPr>
          <w:rFonts w:ascii="Arial" w:hAnsi="Arial" w:cs="Arial"/>
          <w:bCs/>
          <w:color w:val="auto"/>
          <w:sz w:val="22"/>
          <w:szCs w:val="22"/>
        </w:rPr>
        <w:t xml:space="preserve">Health camps and mid media activities are conducted as per migrants availability. The stakeholders are aware of the outreach sessions. At construction sites the sessions are conducted after taking permission of stakeholders. </w:t>
      </w:r>
    </w:p>
    <w:p w:rsidR="0088654D" w:rsidRPr="00110B10" w:rsidRDefault="0088654D" w:rsidP="00EC3C62">
      <w:pPr>
        <w:pStyle w:val="Default"/>
        <w:rPr>
          <w:rFonts w:ascii="Arial" w:hAnsi="Arial" w:cs="Arial"/>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 Services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Overall service uptake in the project, quality of services and service delivery, satisfactory level of HRGs, </w:t>
      </w:r>
    </w:p>
    <w:p w:rsidR="004C7F65" w:rsidRDefault="0088654D" w:rsidP="00EC3C62">
      <w:pPr>
        <w:pStyle w:val="Default"/>
        <w:rPr>
          <w:rFonts w:ascii="Arial" w:hAnsi="Arial" w:cs="Arial"/>
          <w:b/>
          <w:bCs/>
          <w:color w:val="auto"/>
          <w:sz w:val="22"/>
          <w:szCs w:val="22"/>
        </w:rPr>
      </w:pPr>
      <w:r>
        <w:rPr>
          <w:rFonts w:ascii="Arial" w:hAnsi="Arial" w:cs="Arial"/>
          <w:b/>
          <w:bCs/>
          <w:color w:val="auto"/>
          <w:sz w:val="22"/>
          <w:szCs w:val="22"/>
        </w:rPr>
        <w:t xml:space="preserve">       </w:t>
      </w:r>
      <w:r w:rsidR="004C7F65">
        <w:rPr>
          <w:rFonts w:ascii="Arial" w:hAnsi="Arial" w:cs="Arial"/>
          <w:b/>
          <w:bCs/>
          <w:color w:val="auto"/>
          <w:sz w:val="22"/>
          <w:szCs w:val="22"/>
        </w:rPr>
        <w:t xml:space="preserve">  </w:t>
      </w:r>
      <w:proofErr w:type="spellStart"/>
      <w:r w:rsidR="004C7F65">
        <w:rPr>
          <w:rFonts w:ascii="Arial" w:hAnsi="Arial" w:cs="Arial"/>
          <w:bCs/>
          <w:color w:val="auto"/>
          <w:sz w:val="22"/>
          <w:szCs w:val="22"/>
        </w:rPr>
        <w:t>Counselling</w:t>
      </w:r>
      <w:proofErr w:type="spellEnd"/>
      <w:r w:rsidR="004C7F65">
        <w:rPr>
          <w:rFonts w:ascii="Arial" w:hAnsi="Arial" w:cs="Arial"/>
          <w:bCs/>
          <w:color w:val="auto"/>
          <w:sz w:val="22"/>
          <w:szCs w:val="22"/>
        </w:rPr>
        <w:t xml:space="preserve"> is done 5184. I could not observe the quality of counseling. Clinic footfall is 4086and STI treated 123. </w:t>
      </w:r>
      <w:r>
        <w:rPr>
          <w:rFonts w:ascii="Arial" w:hAnsi="Arial" w:cs="Arial"/>
          <w:b/>
          <w:bCs/>
          <w:color w:val="auto"/>
          <w:sz w:val="22"/>
          <w:szCs w:val="22"/>
        </w:rPr>
        <w:t xml:space="preserve">   </w:t>
      </w:r>
    </w:p>
    <w:p w:rsidR="00EC3C62" w:rsidRPr="0088654D" w:rsidRDefault="004C7F65" w:rsidP="00EC3C62">
      <w:pPr>
        <w:pStyle w:val="Default"/>
        <w:rPr>
          <w:rFonts w:ascii="Arial" w:hAnsi="Arial" w:cs="Arial"/>
          <w:bCs/>
          <w:color w:val="auto"/>
          <w:sz w:val="22"/>
          <w:szCs w:val="22"/>
        </w:rPr>
      </w:pPr>
      <w:r>
        <w:rPr>
          <w:rFonts w:ascii="Arial" w:hAnsi="Arial" w:cs="Arial"/>
          <w:b/>
          <w:bCs/>
          <w:color w:val="auto"/>
          <w:sz w:val="22"/>
          <w:szCs w:val="22"/>
        </w:rPr>
        <w:t xml:space="preserve">        </w:t>
      </w:r>
      <w:r w:rsidR="0088654D" w:rsidRPr="0088654D">
        <w:rPr>
          <w:rFonts w:ascii="Arial" w:hAnsi="Arial" w:cs="Arial"/>
          <w:bCs/>
          <w:color w:val="auto"/>
          <w:sz w:val="22"/>
          <w:szCs w:val="22"/>
        </w:rPr>
        <w:t>Condom</w:t>
      </w:r>
      <w:r w:rsidR="0088654D">
        <w:rPr>
          <w:rFonts w:ascii="Arial" w:hAnsi="Arial" w:cs="Arial"/>
          <w:bCs/>
          <w:color w:val="auto"/>
          <w:sz w:val="22"/>
          <w:szCs w:val="22"/>
        </w:rPr>
        <w:t xml:space="preserve"> </w:t>
      </w:r>
      <w:r w:rsidR="008A2945">
        <w:rPr>
          <w:rFonts w:ascii="Arial" w:hAnsi="Arial" w:cs="Arial"/>
          <w:bCs/>
          <w:color w:val="auto"/>
          <w:sz w:val="22"/>
          <w:szCs w:val="22"/>
        </w:rPr>
        <w:t>promotion is weak. 876 condoms are sold.</w:t>
      </w:r>
      <w:r w:rsidR="00981F70">
        <w:rPr>
          <w:rFonts w:ascii="Arial" w:hAnsi="Arial" w:cs="Arial"/>
          <w:bCs/>
          <w:color w:val="auto"/>
          <w:sz w:val="22"/>
          <w:szCs w:val="22"/>
        </w:rPr>
        <w:t xml:space="preserve"> </w:t>
      </w:r>
    </w:p>
    <w:p w:rsidR="0088654D" w:rsidRDefault="0088654D"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 Community involvement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How the TI has positioned the community participation in the TI, role of community in planning, implementation, Advocacy, monitoring etc </w:t>
      </w:r>
    </w:p>
    <w:p w:rsidR="00EC3C62" w:rsidRPr="00981F70" w:rsidRDefault="00981F70" w:rsidP="00EC3C62">
      <w:pPr>
        <w:pStyle w:val="Default"/>
        <w:rPr>
          <w:rFonts w:ascii="Arial" w:hAnsi="Arial" w:cs="Arial"/>
          <w:bCs/>
          <w:color w:val="auto"/>
          <w:sz w:val="22"/>
          <w:szCs w:val="22"/>
        </w:rPr>
      </w:pPr>
      <w:r>
        <w:rPr>
          <w:rFonts w:ascii="Arial" w:hAnsi="Arial" w:cs="Arial"/>
          <w:b/>
          <w:bCs/>
          <w:color w:val="auto"/>
          <w:sz w:val="22"/>
          <w:szCs w:val="22"/>
        </w:rPr>
        <w:t xml:space="preserve">               </w:t>
      </w:r>
      <w:r>
        <w:rPr>
          <w:rFonts w:ascii="Arial" w:hAnsi="Arial" w:cs="Arial"/>
          <w:bCs/>
          <w:color w:val="auto"/>
          <w:sz w:val="22"/>
          <w:szCs w:val="22"/>
        </w:rPr>
        <w:t xml:space="preserve">Community is involved in planning, implementation, </w:t>
      </w:r>
      <w:proofErr w:type="gramStart"/>
      <w:r>
        <w:rPr>
          <w:rFonts w:ascii="Arial" w:hAnsi="Arial" w:cs="Arial"/>
          <w:bCs/>
          <w:color w:val="auto"/>
          <w:sz w:val="22"/>
          <w:szCs w:val="22"/>
        </w:rPr>
        <w:t>advocacy</w:t>
      </w:r>
      <w:proofErr w:type="gramEnd"/>
      <w:r>
        <w:rPr>
          <w:rFonts w:ascii="Arial" w:hAnsi="Arial" w:cs="Arial"/>
          <w:bCs/>
          <w:color w:val="auto"/>
          <w:sz w:val="22"/>
          <w:szCs w:val="22"/>
        </w:rPr>
        <w:t xml:space="preserve"> </w:t>
      </w:r>
      <w:r w:rsidR="008A2945">
        <w:rPr>
          <w:rFonts w:ascii="Arial" w:hAnsi="Arial" w:cs="Arial"/>
          <w:bCs/>
          <w:color w:val="auto"/>
          <w:sz w:val="22"/>
          <w:szCs w:val="22"/>
        </w:rPr>
        <w:t xml:space="preserve">and </w:t>
      </w:r>
      <w:r>
        <w:rPr>
          <w:rFonts w:ascii="Arial" w:hAnsi="Arial" w:cs="Arial"/>
          <w:bCs/>
          <w:color w:val="auto"/>
          <w:sz w:val="22"/>
          <w:szCs w:val="22"/>
        </w:rPr>
        <w:t>monitoring.</w:t>
      </w:r>
      <w:r w:rsidR="008A2945">
        <w:rPr>
          <w:rFonts w:ascii="Arial" w:hAnsi="Arial" w:cs="Arial"/>
          <w:bCs/>
          <w:color w:val="auto"/>
          <w:sz w:val="22"/>
          <w:szCs w:val="22"/>
        </w:rPr>
        <w:t xml:space="preserve"> Some of the </w:t>
      </w:r>
      <w:proofErr w:type="gramStart"/>
      <w:r w:rsidR="008A2945">
        <w:rPr>
          <w:rFonts w:ascii="Arial" w:hAnsi="Arial" w:cs="Arial"/>
          <w:bCs/>
          <w:color w:val="auto"/>
          <w:sz w:val="22"/>
          <w:szCs w:val="22"/>
        </w:rPr>
        <w:t>stakeholder go</w:t>
      </w:r>
      <w:proofErr w:type="gramEnd"/>
      <w:r w:rsidR="008A2945">
        <w:rPr>
          <w:rFonts w:ascii="Arial" w:hAnsi="Arial" w:cs="Arial"/>
          <w:bCs/>
          <w:color w:val="auto"/>
          <w:sz w:val="22"/>
          <w:szCs w:val="22"/>
        </w:rPr>
        <w:t xml:space="preserve"> for HIV test so that the workers under him go for testing. </w:t>
      </w:r>
    </w:p>
    <w:p w:rsidR="00981F70" w:rsidRDefault="00981F70"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 Commodities </w:t>
      </w:r>
    </w:p>
    <w:p w:rsidR="00EC3C62"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Hotspot / project level planning for condoms, needles and syringes. Method of demand calculation, Female condom </w:t>
      </w:r>
      <w:proofErr w:type="spellStart"/>
      <w:r w:rsidRPr="00DC694D">
        <w:rPr>
          <w:rFonts w:ascii="Arial" w:hAnsi="Arial" w:cs="Arial"/>
          <w:color w:val="auto"/>
          <w:sz w:val="22"/>
          <w:szCs w:val="22"/>
        </w:rPr>
        <w:t>programme</w:t>
      </w:r>
      <w:proofErr w:type="spellEnd"/>
      <w:r w:rsidRPr="00DC694D">
        <w:rPr>
          <w:rFonts w:ascii="Arial" w:hAnsi="Arial" w:cs="Arial"/>
          <w:color w:val="auto"/>
          <w:sz w:val="22"/>
          <w:szCs w:val="22"/>
        </w:rPr>
        <w:t xml:space="preserve"> if any, </w:t>
      </w:r>
    </w:p>
    <w:p w:rsidR="00981F70" w:rsidRPr="00DC694D" w:rsidRDefault="00981F70" w:rsidP="00EC3C62">
      <w:pPr>
        <w:pStyle w:val="Default"/>
        <w:rPr>
          <w:rFonts w:ascii="Arial" w:hAnsi="Arial" w:cs="Arial"/>
          <w:color w:val="auto"/>
          <w:sz w:val="22"/>
          <w:szCs w:val="22"/>
        </w:rPr>
      </w:pPr>
      <w:r>
        <w:rPr>
          <w:rFonts w:ascii="Arial" w:hAnsi="Arial" w:cs="Arial"/>
          <w:color w:val="auto"/>
          <w:sz w:val="22"/>
          <w:szCs w:val="22"/>
        </w:rPr>
        <w:t xml:space="preserve">              </w:t>
      </w:r>
      <w:r w:rsidR="00A86EB5">
        <w:rPr>
          <w:rFonts w:ascii="Arial" w:hAnsi="Arial" w:cs="Arial"/>
          <w:color w:val="auto"/>
          <w:sz w:val="22"/>
          <w:szCs w:val="22"/>
        </w:rPr>
        <w:t>Condom planning is needed.</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XIII. Enabling environment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Systematic plan for advocacy, involvement of community in the advocacy, clarity on advocacy , networks and linkages, community response of project level advocacy and linkages with other services etc. </w:t>
      </w:r>
      <w:r w:rsidRPr="00DC694D">
        <w:rPr>
          <w:rFonts w:ascii="Arial" w:hAnsi="Arial" w:cs="Arial"/>
          <w:b/>
          <w:bCs/>
          <w:color w:val="auto"/>
          <w:sz w:val="22"/>
          <w:szCs w:val="22"/>
        </w:rPr>
        <w:t xml:space="preserve">In case of migrants (project management committee) and truckers (local </w:t>
      </w:r>
      <w:r w:rsidRPr="00DC694D">
        <w:rPr>
          <w:rFonts w:ascii="Arial" w:hAnsi="Arial" w:cs="Arial"/>
          <w:b/>
          <w:bCs/>
          <w:color w:val="auto"/>
          <w:sz w:val="22"/>
          <w:szCs w:val="22"/>
        </w:rPr>
        <w:lastRenderedPageBreak/>
        <w:t xml:space="preserve">advisory committee) are formed and they are aware of their role, whether they are engaging in the </w:t>
      </w:r>
      <w:proofErr w:type="spellStart"/>
      <w:r w:rsidRPr="00DC694D">
        <w:rPr>
          <w:rFonts w:ascii="Arial" w:hAnsi="Arial" w:cs="Arial"/>
          <w:b/>
          <w:bCs/>
          <w:color w:val="auto"/>
          <w:sz w:val="22"/>
          <w:szCs w:val="22"/>
        </w:rPr>
        <w:t>programme</w:t>
      </w:r>
      <w:proofErr w:type="spellEnd"/>
      <w:r w:rsidRPr="00DC694D">
        <w:rPr>
          <w:rFonts w:ascii="Arial" w:hAnsi="Arial" w:cs="Arial"/>
          <w:b/>
          <w:bCs/>
          <w:color w:val="auto"/>
          <w:sz w:val="22"/>
          <w:szCs w:val="22"/>
        </w:rPr>
        <w:t xml:space="preserve">. </w:t>
      </w:r>
    </w:p>
    <w:p w:rsidR="00AF3FF6" w:rsidRDefault="00347403" w:rsidP="00EC3C62">
      <w:pPr>
        <w:spacing w:after="0"/>
        <w:jc w:val="both"/>
        <w:rPr>
          <w:rFonts w:ascii="Arial" w:hAnsi="Arial" w:cs="Arial"/>
          <w:b/>
          <w:bCs/>
        </w:rPr>
      </w:pPr>
      <w:r>
        <w:rPr>
          <w:rFonts w:ascii="Arial" w:hAnsi="Arial" w:cs="Arial"/>
          <w:b/>
          <w:bCs/>
        </w:rPr>
        <w:t xml:space="preserve">           </w:t>
      </w:r>
    </w:p>
    <w:p w:rsidR="00EC3C62" w:rsidRPr="00347403" w:rsidRDefault="00AF3FF6" w:rsidP="00EC3C62">
      <w:pPr>
        <w:spacing w:after="0"/>
        <w:jc w:val="both"/>
        <w:rPr>
          <w:rFonts w:ascii="Arial" w:hAnsi="Arial" w:cs="Arial"/>
          <w:bCs/>
        </w:rPr>
      </w:pPr>
      <w:r>
        <w:rPr>
          <w:rFonts w:ascii="Arial" w:hAnsi="Arial" w:cs="Arial"/>
          <w:b/>
          <w:bCs/>
        </w:rPr>
        <w:t xml:space="preserve">                     </w:t>
      </w:r>
      <w:r w:rsidR="00347403">
        <w:rPr>
          <w:rFonts w:ascii="Arial" w:hAnsi="Arial" w:cs="Arial"/>
          <w:bCs/>
        </w:rPr>
        <w:t>No committee is formed for project management.</w:t>
      </w:r>
    </w:p>
    <w:p w:rsidR="00347403" w:rsidRDefault="00347403" w:rsidP="00EC3C62">
      <w:pPr>
        <w:spacing w:after="0"/>
        <w:jc w:val="both"/>
        <w:rPr>
          <w:rFonts w:ascii="Arial" w:hAnsi="Arial" w:cs="Arial"/>
          <w:b/>
          <w:bCs/>
        </w:rPr>
      </w:pPr>
    </w:p>
    <w:p w:rsidR="00EC3C62" w:rsidRDefault="00EC3C62" w:rsidP="00EC3C62">
      <w:pPr>
        <w:spacing w:after="0"/>
        <w:jc w:val="both"/>
        <w:rPr>
          <w:rFonts w:ascii="Arial" w:hAnsi="Arial" w:cs="Arial"/>
          <w:b/>
          <w:bCs/>
        </w:rPr>
      </w:pPr>
      <w:r w:rsidRPr="00DC694D">
        <w:rPr>
          <w:rFonts w:ascii="Arial" w:hAnsi="Arial" w:cs="Arial"/>
          <w:b/>
          <w:bCs/>
        </w:rPr>
        <w:t>XIV. Social protection schemes / innovation at project level HRG availed welfare schemes, social entitlements etc.</w:t>
      </w:r>
    </w:p>
    <w:p w:rsidR="00347403" w:rsidRPr="00347403" w:rsidRDefault="00347403" w:rsidP="00EC3C62">
      <w:pPr>
        <w:spacing w:after="0"/>
        <w:jc w:val="both"/>
        <w:rPr>
          <w:rFonts w:ascii="Arial" w:hAnsi="Arial" w:cs="Arial"/>
          <w:bCs/>
        </w:rPr>
      </w:pPr>
      <w:r>
        <w:rPr>
          <w:rFonts w:ascii="Arial" w:hAnsi="Arial" w:cs="Arial"/>
          <w:b/>
          <w:bCs/>
        </w:rPr>
        <w:t xml:space="preserve">        </w:t>
      </w:r>
      <w:r w:rsidR="00AF3FF6">
        <w:rPr>
          <w:rFonts w:ascii="Arial" w:hAnsi="Arial" w:cs="Arial"/>
          <w:b/>
          <w:bCs/>
        </w:rPr>
        <w:t xml:space="preserve">          </w:t>
      </w:r>
      <w:r>
        <w:rPr>
          <w:rFonts w:ascii="Arial" w:hAnsi="Arial" w:cs="Arial"/>
          <w:bCs/>
        </w:rPr>
        <w:t>Not done.</w:t>
      </w:r>
      <w:r w:rsidR="00A86EB5">
        <w:rPr>
          <w:rFonts w:ascii="Arial" w:hAnsi="Arial" w:cs="Arial"/>
          <w:bCs/>
        </w:rPr>
        <w:t xml:space="preserve"> Migrants do not have any id proof. </w:t>
      </w:r>
    </w:p>
    <w:p w:rsidR="00EC3C62" w:rsidRPr="00DC694D" w:rsidRDefault="00EC3C62" w:rsidP="00EC3C62">
      <w:pPr>
        <w:spacing w:after="0"/>
        <w:jc w:val="both"/>
        <w:rPr>
          <w:rFonts w:ascii="Arial" w:hAnsi="Arial" w:cs="Arial"/>
          <w:b/>
          <w:bCs/>
        </w:rPr>
      </w:pPr>
    </w:p>
    <w:p w:rsidR="00EC3C62" w:rsidRPr="00DC694D" w:rsidRDefault="00EC3C62" w:rsidP="00EC3C62">
      <w:pPr>
        <w:spacing w:after="0"/>
        <w:jc w:val="both"/>
        <w:rPr>
          <w:rFonts w:ascii="Arial" w:hAnsi="Arial" w:cs="Arial"/>
          <w:b/>
          <w:bCs/>
        </w:rPr>
      </w:pPr>
      <w:r w:rsidRPr="00DC694D">
        <w:rPr>
          <w:rFonts w:ascii="Arial" w:hAnsi="Arial" w:cs="Arial"/>
          <w:b/>
          <w:bCs/>
        </w:rPr>
        <w:t>XV. Best Practices if any</w:t>
      </w:r>
    </w:p>
    <w:p w:rsidR="00AF3FF6" w:rsidRPr="00A86EB5" w:rsidRDefault="00347403" w:rsidP="00EC3C62">
      <w:pPr>
        <w:spacing w:after="0"/>
        <w:jc w:val="both"/>
        <w:rPr>
          <w:rFonts w:ascii="Arial" w:hAnsi="Arial" w:cs="Arial"/>
          <w:bCs/>
        </w:rPr>
      </w:pPr>
      <w:r>
        <w:rPr>
          <w:rFonts w:ascii="Arial" w:hAnsi="Arial" w:cs="Arial"/>
          <w:b/>
          <w:bCs/>
        </w:rPr>
        <w:t xml:space="preserve">     </w:t>
      </w:r>
      <w:r w:rsidR="00A86EB5">
        <w:rPr>
          <w:rFonts w:ascii="Arial" w:hAnsi="Arial" w:cs="Arial"/>
          <w:b/>
          <w:bCs/>
        </w:rPr>
        <w:t xml:space="preserve">       </w:t>
      </w:r>
      <w:r w:rsidR="00A86EB5">
        <w:rPr>
          <w:rFonts w:ascii="Arial" w:hAnsi="Arial" w:cs="Arial"/>
          <w:bCs/>
        </w:rPr>
        <w:t xml:space="preserve">Different methods are used for outreach activities such as Perrot </w:t>
      </w:r>
      <w:proofErr w:type="gramStart"/>
      <w:r w:rsidR="00A86EB5">
        <w:rPr>
          <w:rFonts w:ascii="Arial" w:hAnsi="Arial" w:cs="Arial"/>
          <w:bCs/>
        </w:rPr>
        <w:t>show,</w:t>
      </w:r>
      <w:proofErr w:type="gramEnd"/>
      <w:r w:rsidR="00A86EB5">
        <w:rPr>
          <w:rFonts w:ascii="Arial" w:hAnsi="Arial" w:cs="Arial"/>
          <w:bCs/>
        </w:rPr>
        <w:t xml:space="preserve"> songs developed on HIV/STI messages are very good and innovative.  </w:t>
      </w:r>
    </w:p>
    <w:p w:rsidR="00AF3FF6" w:rsidRDefault="00AF3FF6" w:rsidP="00EC3C62">
      <w:pPr>
        <w:spacing w:after="0"/>
        <w:jc w:val="both"/>
        <w:rPr>
          <w:rFonts w:ascii="Arial" w:hAnsi="Arial" w:cs="Arial"/>
          <w:b/>
          <w:bCs/>
        </w:rPr>
      </w:pPr>
    </w:p>
    <w:p w:rsidR="00AF3FF6" w:rsidRPr="00DC694D" w:rsidRDefault="00AF3FF6" w:rsidP="00EC3C62">
      <w:pPr>
        <w:spacing w:after="0"/>
        <w:jc w:val="both"/>
        <w:rPr>
          <w:rFonts w:ascii="Arial" w:hAnsi="Arial" w:cs="Arial"/>
          <w:b/>
          <w:bCs/>
        </w:rPr>
      </w:pPr>
    </w:p>
    <w:p w:rsidR="00EC3C62" w:rsidRPr="00EF740B" w:rsidRDefault="00EC3C62" w:rsidP="00EC3C62">
      <w:pPr>
        <w:autoSpaceDE w:val="0"/>
        <w:autoSpaceDN w:val="0"/>
        <w:adjustRightInd w:val="0"/>
        <w:spacing w:after="0" w:line="240" w:lineRule="auto"/>
        <w:jc w:val="right"/>
        <w:rPr>
          <w:rFonts w:ascii="Arial" w:hAnsi="Arial" w:cs="Arial"/>
          <w:color w:val="000000"/>
        </w:rPr>
      </w:pPr>
      <w:r w:rsidRPr="00EF740B">
        <w:rPr>
          <w:rFonts w:ascii="Arial" w:hAnsi="Arial" w:cs="Arial"/>
          <w:b/>
          <w:bCs/>
          <w:color w:val="000000"/>
        </w:rPr>
        <w:t xml:space="preserve">Annexure C </w:t>
      </w:r>
    </w:p>
    <w:p w:rsidR="00EC3C62" w:rsidRPr="00DC694D" w:rsidRDefault="00EC3C62" w:rsidP="00EC3C62">
      <w:pPr>
        <w:autoSpaceDE w:val="0"/>
        <w:autoSpaceDN w:val="0"/>
        <w:adjustRightInd w:val="0"/>
        <w:spacing w:after="0" w:line="240" w:lineRule="auto"/>
        <w:rPr>
          <w:rFonts w:ascii="Arial" w:hAnsi="Arial" w:cs="Arial"/>
          <w:b/>
          <w:bCs/>
          <w:color w:val="000000"/>
        </w:rPr>
      </w:pPr>
      <w:r w:rsidRPr="00EF740B">
        <w:rPr>
          <w:rFonts w:ascii="Arial" w:hAnsi="Arial" w:cs="Arial"/>
          <w:b/>
          <w:bCs/>
          <w:color w:val="000000"/>
        </w:rPr>
        <w:t>Confidential</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EF740B" w:rsidRDefault="00EC3C62" w:rsidP="00EC3C62">
      <w:pPr>
        <w:autoSpaceDE w:val="0"/>
        <w:autoSpaceDN w:val="0"/>
        <w:adjustRightInd w:val="0"/>
        <w:spacing w:after="0" w:line="240" w:lineRule="auto"/>
        <w:jc w:val="center"/>
        <w:rPr>
          <w:rFonts w:ascii="Arial" w:hAnsi="Arial" w:cs="Arial"/>
          <w:color w:val="000000"/>
        </w:rPr>
      </w:pPr>
      <w:r w:rsidRPr="00EF740B">
        <w:rPr>
          <w:rFonts w:ascii="Arial" w:hAnsi="Arial" w:cs="Arial"/>
          <w:b/>
          <w:bCs/>
          <w:color w:val="000000"/>
        </w:rPr>
        <w:t>Reporting form C</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EXECUTIVE SUMMARY OF THE EVALUATION</w:t>
      </w: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(Submitted to SACS for each TI evaluated with a copy to DAC)</w:t>
      </w:r>
    </w:p>
    <w:p w:rsidR="00EC3C62" w:rsidRDefault="00EC3C62" w:rsidP="00EC3C62">
      <w:pPr>
        <w:autoSpaceDE w:val="0"/>
        <w:autoSpaceDN w:val="0"/>
        <w:adjustRightInd w:val="0"/>
        <w:spacing w:after="0" w:line="240" w:lineRule="auto"/>
        <w:rPr>
          <w:rFonts w:ascii="Arial" w:hAnsi="Arial" w:cs="Arial"/>
          <w:b/>
          <w:bCs/>
        </w:rPr>
      </w:pPr>
    </w:p>
    <w:p w:rsidR="00EC3C62" w:rsidRPr="00DC694D" w:rsidRDefault="00EC3C62" w:rsidP="00EC3C62">
      <w:pPr>
        <w:autoSpaceDE w:val="0"/>
        <w:autoSpaceDN w:val="0"/>
        <w:adjustRightInd w:val="0"/>
        <w:spacing w:after="0" w:line="240" w:lineRule="auto"/>
        <w:rPr>
          <w:rFonts w:ascii="Arial" w:hAnsi="Arial" w:cs="Arial"/>
          <w:b/>
          <w:bCs/>
        </w:rPr>
      </w:pPr>
      <w:r w:rsidRPr="00DC694D">
        <w:rPr>
          <w:rFonts w:ascii="Arial" w:hAnsi="Arial" w:cs="Arial"/>
          <w:b/>
          <w:bCs/>
        </w:rPr>
        <w:t>Profile of the evaluator(s):</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evaluators </w:t>
            </w:r>
          </w:p>
        </w:tc>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Contact Details with phone no. </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Snehlata</w:t>
            </w:r>
            <w:proofErr w:type="spellEnd"/>
            <w:r>
              <w:rPr>
                <w:rFonts w:ascii="Arial" w:hAnsi="Arial" w:cs="Arial"/>
                <w:b/>
                <w:bCs/>
                <w:color w:val="000000"/>
                <w:lang w:val="en-US"/>
              </w:rPr>
              <w:t xml:space="preserve"> Bhatia</w:t>
            </w:r>
          </w:p>
        </w:tc>
        <w:tc>
          <w:tcPr>
            <w:tcW w:w="4788" w:type="dxa"/>
          </w:tcPr>
          <w:p w:rsidR="00EC3C62"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B-2 City Light Apartment, City Light, Parle Point, </w:t>
            </w:r>
            <w:proofErr w:type="spellStart"/>
            <w:r>
              <w:rPr>
                <w:rFonts w:ascii="Arial" w:hAnsi="Arial" w:cs="Arial"/>
                <w:b/>
                <w:bCs/>
                <w:color w:val="000000"/>
                <w:lang w:val="en-US"/>
              </w:rPr>
              <w:t>Surat</w:t>
            </w:r>
            <w:proofErr w:type="spellEnd"/>
            <w:r>
              <w:rPr>
                <w:rFonts w:ascii="Arial" w:hAnsi="Arial" w:cs="Arial"/>
                <w:b/>
                <w:bCs/>
                <w:color w:val="000000"/>
                <w:lang w:val="en-US"/>
              </w:rPr>
              <w:t>, Gujarat 395 007</w:t>
            </w:r>
          </w:p>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Phone: 9879517651</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Finance Evaluator:</w:t>
            </w:r>
          </w:p>
        </w:tc>
        <w:tc>
          <w:tcPr>
            <w:tcW w:w="4788" w:type="dxa"/>
          </w:tcPr>
          <w:p w:rsidR="00EC3C62" w:rsidRPr="00DC694D" w:rsidRDefault="00A86EB5"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Pradeep</w:t>
            </w:r>
            <w:proofErr w:type="spellEnd"/>
            <w:r>
              <w:rPr>
                <w:rFonts w:ascii="Arial" w:hAnsi="Arial" w:cs="Arial"/>
                <w:b/>
                <w:bCs/>
                <w:color w:val="000000"/>
                <w:lang w:val="en-US"/>
              </w:rPr>
              <w:t xml:space="preserve"> </w:t>
            </w:r>
            <w:proofErr w:type="spellStart"/>
            <w:r>
              <w:rPr>
                <w:rFonts w:ascii="Arial" w:hAnsi="Arial" w:cs="Arial"/>
                <w:b/>
                <w:bCs/>
                <w:color w:val="000000"/>
                <w:lang w:val="en-US"/>
              </w:rPr>
              <w:t>Mirajkar</w:t>
            </w:r>
            <w:proofErr w:type="spellEnd"/>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Officials from SACS/TSU (as facilitator) </w:t>
            </w:r>
          </w:p>
        </w:tc>
        <w:tc>
          <w:tcPr>
            <w:tcW w:w="4788" w:type="dxa"/>
          </w:tcPr>
          <w:p w:rsidR="00EC3C62" w:rsidRPr="00DC694D" w:rsidRDefault="00A86EB5"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Ramesh</w:t>
            </w:r>
            <w:proofErr w:type="spellEnd"/>
            <w:r>
              <w:rPr>
                <w:rFonts w:ascii="Arial" w:hAnsi="Arial" w:cs="Arial"/>
                <w:b/>
                <w:bCs/>
                <w:color w:val="000000"/>
                <w:lang w:val="en-US"/>
              </w:rPr>
              <w:t xml:space="preserve"> </w:t>
            </w:r>
            <w:proofErr w:type="spellStart"/>
            <w:r>
              <w:rPr>
                <w:rFonts w:ascii="Arial" w:hAnsi="Arial" w:cs="Arial"/>
                <w:b/>
                <w:bCs/>
                <w:color w:val="000000"/>
                <w:lang w:val="en-US"/>
              </w:rPr>
              <w:t>Rathod</w:t>
            </w:r>
            <w:proofErr w:type="spellEnd"/>
            <w:r w:rsidR="00EC3C62">
              <w:rPr>
                <w:rFonts w:ascii="Arial" w:hAnsi="Arial" w:cs="Arial"/>
                <w:b/>
                <w:bCs/>
                <w:color w:val="000000"/>
                <w:lang w:val="en-US"/>
              </w:rPr>
              <w:t xml:space="preserve"> </w:t>
            </w:r>
          </w:p>
        </w:tc>
      </w:tr>
    </w:tbl>
    <w:p w:rsidR="00EC3C62" w:rsidRPr="00DC694D" w:rsidRDefault="00EC3C62" w:rsidP="00EC3C62">
      <w:pPr>
        <w:autoSpaceDE w:val="0"/>
        <w:autoSpaceDN w:val="0"/>
        <w:adjustRightInd w:val="0"/>
        <w:spacing w:after="0" w:line="240" w:lineRule="auto"/>
        <w:rPr>
          <w:rFonts w:ascii="Arial" w:hAnsi="Arial" w:cs="Arial"/>
          <w:b/>
          <w:bCs/>
          <w:color w:val="000000"/>
        </w:rPr>
      </w:pP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NGO: </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Typology of the target population: </w:t>
            </w:r>
          </w:p>
        </w:tc>
        <w:tc>
          <w:tcPr>
            <w:tcW w:w="4788" w:type="dxa"/>
          </w:tcPr>
          <w:p w:rsidR="00EC3C62" w:rsidRPr="00DC694D" w:rsidRDefault="00EC3C62" w:rsidP="00AC5739">
            <w:pPr>
              <w:jc w:val="both"/>
              <w:rPr>
                <w:rFonts w:ascii="Arial" w:eastAsia="Times New Roman" w:hAnsi="Arial" w:cs="Arial"/>
              </w:rPr>
            </w:pPr>
            <w:r>
              <w:rPr>
                <w:rFonts w:ascii="Arial" w:eastAsia="Times New Roman" w:hAnsi="Arial" w:cs="Arial"/>
              </w:rPr>
              <w:t>Bridge population</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population being covered against target: </w:t>
            </w:r>
          </w:p>
        </w:tc>
        <w:tc>
          <w:tcPr>
            <w:tcW w:w="4788" w:type="dxa"/>
          </w:tcPr>
          <w:p w:rsidR="00EC3C62" w:rsidRPr="00DC694D" w:rsidRDefault="00237A0C" w:rsidP="00237A0C">
            <w:pPr>
              <w:jc w:val="both"/>
              <w:rPr>
                <w:rFonts w:ascii="Arial" w:eastAsia="Times New Roman" w:hAnsi="Arial" w:cs="Arial"/>
              </w:rPr>
            </w:pPr>
            <w:r>
              <w:rPr>
                <w:rFonts w:ascii="Arial" w:eastAsia="Times New Roman" w:hAnsi="Arial" w:cs="Arial"/>
              </w:rPr>
              <w:t>12461</w:t>
            </w:r>
            <w:r w:rsidR="00EC3C62">
              <w:rPr>
                <w:rFonts w:ascii="Arial" w:eastAsia="Times New Roman" w:hAnsi="Arial" w:cs="Arial"/>
              </w:rPr>
              <w:t xml:space="preserve"> against </w:t>
            </w:r>
            <w:r>
              <w:rPr>
                <w:rFonts w:ascii="Arial" w:eastAsia="Times New Roman" w:hAnsi="Arial" w:cs="Arial"/>
              </w:rPr>
              <w:t>10</w:t>
            </w:r>
            <w:r w:rsidR="00EC3C62">
              <w:rPr>
                <w:rFonts w:ascii="Arial" w:eastAsia="Times New Roman" w:hAnsi="Arial" w:cs="Arial"/>
              </w:rPr>
              <w:t>000</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Dates of Visit: </w:t>
            </w:r>
          </w:p>
        </w:tc>
        <w:tc>
          <w:tcPr>
            <w:tcW w:w="4788" w:type="dxa"/>
          </w:tcPr>
          <w:p w:rsidR="00EC3C62" w:rsidRPr="00DC694D" w:rsidRDefault="00EC3C62" w:rsidP="00237A0C">
            <w:pPr>
              <w:jc w:val="both"/>
              <w:rPr>
                <w:rFonts w:ascii="Arial" w:eastAsia="Times New Roman" w:hAnsi="Arial" w:cs="Arial"/>
              </w:rPr>
            </w:pPr>
            <w:r>
              <w:rPr>
                <w:rFonts w:ascii="Arial" w:eastAsia="Times New Roman" w:hAnsi="Arial" w:cs="Arial"/>
              </w:rPr>
              <w:t>0</w:t>
            </w:r>
            <w:r w:rsidR="00237A0C">
              <w:rPr>
                <w:rFonts w:ascii="Arial" w:eastAsia="Times New Roman" w:hAnsi="Arial" w:cs="Arial"/>
              </w:rPr>
              <w:t>8</w:t>
            </w:r>
            <w:r>
              <w:rPr>
                <w:rFonts w:ascii="Arial" w:eastAsia="Times New Roman" w:hAnsi="Arial" w:cs="Arial"/>
              </w:rPr>
              <w:t>/03/16 and 0</w:t>
            </w:r>
            <w:r w:rsidR="00237A0C">
              <w:rPr>
                <w:rFonts w:ascii="Arial" w:eastAsia="Times New Roman" w:hAnsi="Arial" w:cs="Arial"/>
              </w:rPr>
              <w:t>9</w:t>
            </w:r>
            <w:r>
              <w:rPr>
                <w:rFonts w:ascii="Arial" w:eastAsia="Times New Roman" w:hAnsi="Arial" w:cs="Arial"/>
              </w:rPr>
              <w:t xml:space="preserve">/03/16 </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Place of Visit: </w:t>
            </w:r>
          </w:p>
        </w:tc>
        <w:tc>
          <w:tcPr>
            <w:tcW w:w="4788" w:type="dxa"/>
          </w:tcPr>
          <w:p w:rsidR="00EC3C62" w:rsidRPr="00DC694D" w:rsidRDefault="00EC3C62" w:rsidP="00237A0C">
            <w:pPr>
              <w:jc w:val="both"/>
              <w:rPr>
                <w:rFonts w:ascii="Arial" w:eastAsia="Times New Roman" w:hAnsi="Arial" w:cs="Arial"/>
              </w:rPr>
            </w:pPr>
            <w:r>
              <w:rPr>
                <w:rFonts w:ascii="Arial" w:eastAsia="Times New Roman" w:hAnsi="Arial" w:cs="Arial"/>
              </w:rPr>
              <w:t xml:space="preserve">Office cum DIC, </w:t>
            </w:r>
            <w:r w:rsidR="00237A0C">
              <w:rPr>
                <w:rFonts w:ascii="Arial" w:eastAsia="Times New Roman" w:hAnsi="Arial" w:cs="Arial"/>
              </w:rPr>
              <w:t xml:space="preserve">GMC at </w:t>
            </w:r>
            <w:proofErr w:type="spellStart"/>
            <w:r w:rsidR="00237A0C">
              <w:rPr>
                <w:rFonts w:ascii="Arial" w:eastAsia="Times New Roman" w:hAnsi="Arial" w:cs="Arial"/>
              </w:rPr>
              <w:t>Bambolim</w:t>
            </w:r>
            <w:proofErr w:type="spellEnd"/>
            <w:r w:rsidR="00237A0C">
              <w:rPr>
                <w:rFonts w:ascii="Arial" w:eastAsia="Times New Roman" w:hAnsi="Arial" w:cs="Arial"/>
              </w:rPr>
              <w:t xml:space="preserve">, UHC at </w:t>
            </w:r>
            <w:proofErr w:type="spellStart"/>
            <w:r w:rsidR="00237A0C">
              <w:rPr>
                <w:rFonts w:ascii="Arial" w:eastAsia="Times New Roman" w:hAnsi="Arial" w:cs="Arial"/>
              </w:rPr>
              <w:t>Shanta</w:t>
            </w:r>
            <w:proofErr w:type="spellEnd"/>
            <w:r w:rsidR="00237A0C">
              <w:rPr>
                <w:rFonts w:ascii="Arial" w:eastAsia="Times New Roman" w:hAnsi="Arial" w:cs="Arial"/>
              </w:rPr>
              <w:t xml:space="preserve"> Cruz, Dr. </w:t>
            </w:r>
            <w:proofErr w:type="spellStart"/>
            <w:r w:rsidR="00237A0C">
              <w:rPr>
                <w:rFonts w:ascii="Arial" w:eastAsia="Times New Roman" w:hAnsi="Arial" w:cs="Arial"/>
              </w:rPr>
              <w:t>Chanlakar</w:t>
            </w:r>
            <w:proofErr w:type="spellEnd"/>
            <w:r w:rsidR="00237A0C">
              <w:rPr>
                <w:rFonts w:ascii="Arial" w:eastAsia="Times New Roman" w:hAnsi="Arial" w:cs="Arial"/>
              </w:rPr>
              <w:t xml:space="preserve"> at </w:t>
            </w:r>
            <w:proofErr w:type="spellStart"/>
            <w:r w:rsidR="00237A0C">
              <w:rPr>
                <w:rFonts w:ascii="Arial" w:eastAsia="Times New Roman" w:hAnsi="Arial" w:cs="Arial"/>
              </w:rPr>
              <w:t>Merces</w:t>
            </w:r>
            <w:proofErr w:type="spellEnd"/>
            <w:r w:rsidR="00237A0C">
              <w:rPr>
                <w:rFonts w:ascii="Arial" w:eastAsia="Times New Roman" w:hAnsi="Arial" w:cs="Arial"/>
              </w:rPr>
              <w:t xml:space="preserve">, </w:t>
            </w:r>
            <w:proofErr w:type="spellStart"/>
            <w:r w:rsidR="00A86EB5">
              <w:rPr>
                <w:rFonts w:ascii="Arial" w:eastAsia="Times New Roman" w:hAnsi="Arial" w:cs="Arial"/>
              </w:rPr>
              <w:t>Advalpalkar</w:t>
            </w:r>
            <w:proofErr w:type="spellEnd"/>
            <w:r w:rsidR="00A86EB5">
              <w:rPr>
                <w:rFonts w:ascii="Arial" w:eastAsia="Times New Roman" w:hAnsi="Arial" w:cs="Arial"/>
              </w:rPr>
              <w:t xml:space="preserve"> construction site at Marcel Green, </w:t>
            </w:r>
            <w:proofErr w:type="spellStart"/>
            <w:r w:rsidR="00A86EB5">
              <w:rPr>
                <w:rFonts w:ascii="Arial" w:eastAsia="Times New Roman" w:hAnsi="Arial" w:cs="Arial"/>
              </w:rPr>
              <w:t>Amora</w:t>
            </w:r>
            <w:proofErr w:type="spellEnd"/>
            <w:r w:rsidR="00A86EB5">
              <w:rPr>
                <w:rFonts w:ascii="Arial" w:eastAsia="Times New Roman" w:hAnsi="Arial" w:cs="Arial"/>
              </w:rPr>
              <w:t xml:space="preserve"> </w:t>
            </w:r>
            <w:proofErr w:type="spellStart"/>
            <w:r w:rsidR="00A86EB5">
              <w:rPr>
                <w:rFonts w:ascii="Arial" w:eastAsia="Times New Roman" w:hAnsi="Arial" w:cs="Arial"/>
              </w:rPr>
              <w:t>Kadamba</w:t>
            </w:r>
            <w:proofErr w:type="spellEnd"/>
            <w:r w:rsidR="00A86EB5">
              <w:rPr>
                <w:rFonts w:ascii="Arial" w:eastAsia="Times New Roman" w:hAnsi="Arial" w:cs="Arial"/>
              </w:rPr>
              <w:t xml:space="preserve"> </w:t>
            </w:r>
            <w:proofErr w:type="spellStart"/>
            <w:r w:rsidR="00A86EB5">
              <w:rPr>
                <w:rFonts w:ascii="Arial" w:eastAsia="Times New Roman" w:hAnsi="Arial" w:cs="Arial"/>
              </w:rPr>
              <w:t>Pleatu</w:t>
            </w:r>
            <w:proofErr w:type="spellEnd"/>
            <w:r w:rsidR="00A86EB5">
              <w:rPr>
                <w:rFonts w:ascii="Arial" w:eastAsia="Times New Roman" w:hAnsi="Arial" w:cs="Arial"/>
              </w:rPr>
              <w:t xml:space="preserve"> Construction site at </w:t>
            </w:r>
            <w:proofErr w:type="spellStart"/>
            <w:r w:rsidR="00A86EB5">
              <w:rPr>
                <w:rFonts w:ascii="Arial" w:eastAsia="Times New Roman" w:hAnsi="Arial" w:cs="Arial"/>
              </w:rPr>
              <w:t>Kadamba</w:t>
            </w:r>
            <w:proofErr w:type="spellEnd"/>
            <w:r w:rsidR="00A86EB5">
              <w:rPr>
                <w:rFonts w:ascii="Arial" w:eastAsia="Times New Roman" w:hAnsi="Arial" w:cs="Arial"/>
              </w:rPr>
              <w:t>.</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 xml:space="preserve">Overall Rating based </w:t>
      </w:r>
      <w:proofErr w:type="spellStart"/>
      <w:r w:rsidRPr="00DC694D">
        <w:rPr>
          <w:rFonts w:ascii="Arial" w:hAnsi="Arial" w:cs="Arial"/>
          <w:b/>
          <w:bCs/>
        </w:rPr>
        <w:t>programme</w:t>
      </w:r>
      <w:proofErr w:type="spellEnd"/>
      <w:r w:rsidRPr="00DC694D">
        <w:rPr>
          <w:rFonts w:ascii="Arial" w:hAnsi="Arial" w:cs="Arial"/>
          <w:b/>
          <w:bCs/>
        </w:rPr>
        <w:t xml:space="preserve"> delivery score:</w:t>
      </w:r>
    </w:p>
    <w:tbl>
      <w:tblPr>
        <w:tblStyle w:val="TableGrid"/>
        <w:tblW w:w="0" w:type="auto"/>
        <w:tblLook w:val="04A0"/>
      </w:tblPr>
      <w:tblGrid>
        <w:gridCol w:w="2178"/>
        <w:gridCol w:w="1375"/>
        <w:gridCol w:w="1347"/>
        <w:gridCol w:w="4676"/>
      </w:tblGrid>
      <w:tr w:rsidR="00EC3C62" w:rsidRPr="00DC694D" w:rsidTr="008E2D1D">
        <w:tc>
          <w:tcPr>
            <w:tcW w:w="217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Score Obtained (in %) </w:t>
            </w:r>
          </w:p>
        </w:tc>
        <w:tc>
          <w:tcPr>
            <w:tcW w:w="1375"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Category </w:t>
            </w:r>
          </w:p>
        </w:tc>
        <w:tc>
          <w:tcPr>
            <w:tcW w:w="1347"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Rating </w:t>
            </w:r>
          </w:p>
        </w:tc>
        <w:tc>
          <w:tcPr>
            <w:tcW w:w="467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Recommendations </w:t>
            </w:r>
          </w:p>
        </w:tc>
      </w:tr>
      <w:tr w:rsidR="00C0487A" w:rsidRPr="00DC694D" w:rsidTr="008E2D1D">
        <w:tc>
          <w:tcPr>
            <w:tcW w:w="2178" w:type="dxa"/>
          </w:tcPr>
          <w:p w:rsidR="00C0487A" w:rsidRDefault="00C0487A">
            <w:pPr>
              <w:pStyle w:val="Default"/>
              <w:rPr>
                <w:sz w:val="23"/>
                <w:szCs w:val="23"/>
              </w:rPr>
            </w:pPr>
            <w:r>
              <w:rPr>
                <w:sz w:val="23"/>
                <w:szCs w:val="23"/>
              </w:rPr>
              <w:t xml:space="preserve">Below 40% </w:t>
            </w:r>
          </w:p>
        </w:tc>
        <w:tc>
          <w:tcPr>
            <w:tcW w:w="1375" w:type="dxa"/>
          </w:tcPr>
          <w:p w:rsidR="00C0487A" w:rsidRDefault="00C0487A">
            <w:pPr>
              <w:pStyle w:val="Default"/>
              <w:rPr>
                <w:sz w:val="23"/>
                <w:szCs w:val="23"/>
              </w:rPr>
            </w:pPr>
            <w:r>
              <w:rPr>
                <w:sz w:val="23"/>
                <w:szCs w:val="23"/>
              </w:rPr>
              <w:t xml:space="preserve">D </w:t>
            </w:r>
          </w:p>
        </w:tc>
        <w:tc>
          <w:tcPr>
            <w:tcW w:w="1347" w:type="dxa"/>
          </w:tcPr>
          <w:p w:rsidR="00C0487A" w:rsidRDefault="00C0487A">
            <w:pPr>
              <w:pStyle w:val="Default"/>
              <w:rPr>
                <w:sz w:val="23"/>
                <w:szCs w:val="23"/>
              </w:rPr>
            </w:pPr>
            <w:r>
              <w:rPr>
                <w:sz w:val="23"/>
                <w:szCs w:val="23"/>
              </w:rPr>
              <w:t xml:space="preserve">Poor </w:t>
            </w:r>
          </w:p>
        </w:tc>
        <w:tc>
          <w:tcPr>
            <w:tcW w:w="4676" w:type="dxa"/>
          </w:tcPr>
          <w:p w:rsidR="00C0487A" w:rsidRDefault="00C0487A">
            <w:pPr>
              <w:pStyle w:val="Default"/>
              <w:rPr>
                <w:sz w:val="23"/>
                <w:szCs w:val="23"/>
              </w:rPr>
            </w:pPr>
            <w:r>
              <w:rPr>
                <w:sz w:val="23"/>
                <w:szCs w:val="23"/>
              </w:rPr>
              <w:t xml:space="preserve">Recommended for </w:t>
            </w:r>
          </w:p>
        </w:tc>
      </w:tr>
      <w:tr w:rsidR="00C0487A" w:rsidRPr="00DC694D" w:rsidTr="008E2D1D">
        <w:tc>
          <w:tcPr>
            <w:tcW w:w="2178" w:type="dxa"/>
          </w:tcPr>
          <w:p w:rsidR="00C0487A" w:rsidRDefault="00C0487A">
            <w:pPr>
              <w:pStyle w:val="Default"/>
              <w:rPr>
                <w:sz w:val="23"/>
                <w:szCs w:val="23"/>
              </w:rPr>
            </w:pPr>
            <w:r>
              <w:rPr>
                <w:b/>
                <w:bCs/>
                <w:sz w:val="23"/>
                <w:szCs w:val="23"/>
              </w:rPr>
              <w:t xml:space="preserve">41%-60% </w:t>
            </w:r>
          </w:p>
        </w:tc>
        <w:tc>
          <w:tcPr>
            <w:tcW w:w="1375" w:type="dxa"/>
          </w:tcPr>
          <w:p w:rsidR="00C0487A" w:rsidRDefault="00C0487A">
            <w:pPr>
              <w:pStyle w:val="Default"/>
              <w:rPr>
                <w:sz w:val="23"/>
                <w:szCs w:val="23"/>
              </w:rPr>
            </w:pPr>
            <w:r>
              <w:rPr>
                <w:sz w:val="23"/>
                <w:szCs w:val="23"/>
              </w:rPr>
              <w:t xml:space="preserve">C </w:t>
            </w:r>
          </w:p>
        </w:tc>
        <w:tc>
          <w:tcPr>
            <w:tcW w:w="1347" w:type="dxa"/>
          </w:tcPr>
          <w:p w:rsidR="00C0487A" w:rsidRDefault="00C0487A">
            <w:pPr>
              <w:pStyle w:val="Default"/>
              <w:rPr>
                <w:sz w:val="23"/>
                <w:szCs w:val="23"/>
              </w:rPr>
            </w:pPr>
            <w:r>
              <w:rPr>
                <w:sz w:val="23"/>
                <w:szCs w:val="23"/>
              </w:rPr>
              <w:t xml:space="preserve">Average </w:t>
            </w:r>
          </w:p>
        </w:tc>
        <w:tc>
          <w:tcPr>
            <w:tcW w:w="4676" w:type="dxa"/>
          </w:tcPr>
          <w:p w:rsidR="00C0487A" w:rsidRDefault="00C0487A">
            <w:pPr>
              <w:pStyle w:val="Default"/>
              <w:rPr>
                <w:sz w:val="23"/>
                <w:szCs w:val="23"/>
              </w:rPr>
            </w:pPr>
            <w:r>
              <w:rPr>
                <w:sz w:val="23"/>
                <w:szCs w:val="23"/>
              </w:rPr>
              <w:t xml:space="preserve">Recommended for </w:t>
            </w:r>
          </w:p>
        </w:tc>
      </w:tr>
      <w:tr w:rsidR="00C0487A" w:rsidRPr="00DC694D" w:rsidTr="008E2D1D">
        <w:tc>
          <w:tcPr>
            <w:tcW w:w="2178" w:type="dxa"/>
          </w:tcPr>
          <w:p w:rsidR="00C0487A" w:rsidRDefault="00C0487A">
            <w:pPr>
              <w:pStyle w:val="Default"/>
              <w:rPr>
                <w:sz w:val="23"/>
                <w:szCs w:val="23"/>
              </w:rPr>
            </w:pPr>
            <w:r>
              <w:rPr>
                <w:b/>
                <w:bCs/>
                <w:sz w:val="23"/>
                <w:szCs w:val="23"/>
              </w:rPr>
              <w:t xml:space="preserve">61%-80% </w:t>
            </w:r>
          </w:p>
        </w:tc>
        <w:tc>
          <w:tcPr>
            <w:tcW w:w="1375" w:type="dxa"/>
          </w:tcPr>
          <w:p w:rsidR="00C0487A" w:rsidRDefault="00C0487A">
            <w:pPr>
              <w:pStyle w:val="Default"/>
              <w:rPr>
                <w:sz w:val="23"/>
                <w:szCs w:val="23"/>
              </w:rPr>
            </w:pPr>
            <w:r>
              <w:rPr>
                <w:sz w:val="23"/>
                <w:szCs w:val="23"/>
              </w:rPr>
              <w:t xml:space="preserve">B </w:t>
            </w:r>
          </w:p>
        </w:tc>
        <w:tc>
          <w:tcPr>
            <w:tcW w:w="1347" w:type="dxa"/>
          </w:tcPr>
          <w:p w:rsidR="00C0487A" w:rsidRDefault="00C0487A">
            <w:pPr>
              <w:pStyle w:val="Default"/>
              <w:rPr>
                <w:sz w:val="23"/>
                <w:szCs w:val="23"/>
              </w:rPr>
            </w:pPr>
            <w:r>
              <w:rPr>
                <w:sz w:val="23"/>
                <w:szCs w:val="23"/>
              </w:rPr>
              <w:t xml:space="preserve">Good </w:t>
            </w:r>
          </w:p>
        </w:tc>
        <w:tc>
          <w:tcPr>
            <w:tcW w:w="4676" w:type="dxa"/>
          </w:tcPr>
          <w:p w:rsidR="00C0487A" w:rsidRDefault="00C0487A">
            <w:pPr>
              <w:pStyle w:val="Default"/>
              <w:rPr>
                <w:sz w:val="23"/>
                <w:szCs w:val="23"/>
              </w:rPr>
            </w:pPr>
            <w:r>
              <w:rPr>
                <w:sz w:val="23"/>
                <w:szCs w:val="23"/>
              </w:rPr>
              <w:t xml:space="preserve">Recommended for continuation </w:t>
            </w:r>
          </w:p>
        </w:tc>
      </w:tr>
      <w:tr w:rsidR="00C0487A" w:rsidRPr="00DC694D" w:rsidTr="00944278">
        <w:tc>
          <w:tcPr>
            <w:tcW w:w="2178" w:type="dxa"/>
          </w:tcPr>
          <w:p w:rsidR="00C0487A" w:rsidRDefault="00C0487A">
            <w:pPr>
              <w:pStyle w:val="Default"/>
              <w:rPr>
                <w:b/>
                <w:bCs/>
                <w:sz w:val="23"/>
                <w:szCs w:val="23"/>
              </w:rPr>
            </w:pPr>
            <w:r>
              <w:rPr>
                <w:b/>
                <w:bCs/>
                <w:sz w:val="23"/>
                <w:szCs w:val="23"/>
              </w:rPr>
              <w:lastRenderedPageBreak/>
              <w:t xml:space="preserve">&gt;80% </w:t>
            </w:r>
          </w:p>
          <w:p w:rsidR="004744CA" w:rsidRDefault="00944278">
            <w:pPr>
              <w:pStyle w:val="Default"/>
              <w:rPr>
                <w:sz w:val="23"/>
                <w:szCs w:val="23"/>
              </w:rPr>
            </w:pPr>
            <w:r w:rsidRPr="00944278">
              <w:rPr>
                <w:b/>
                <w:bCs/>
                <w:sz w:val="23"/>
                <w:szCs w:val="23"/>
                <w:shd w:val="clear" w:color="auto" w:fill="FFFF00"/>
              </w:rPr>
              <w:t>(89</w:t>
            </w:r>
            <w:r w:rsidR="004744CA" w:rsidRPr="00944278">
              <w:rPr>
                <w:b/>
                <w:bCs/>
                <w:sz w:val="23"/>
                <w:szCs w:val="23"/>
                <w:shd w:val="clear" w:color="auto" w:fill="FFFF00"/>
              </w:rPr>
              <w:t>.6 %)</w:t>
            </w:r>
          </w:p>
        </w:tc>
        <w:tc>
          <w:tcPr>
            <w:tcW w:w="1375" w:type="dxa"/>
            <w:shd w:val="clear" w:color="auto" w:fill="FFFF00"/>
          </w:tcPr>
          <w:p w:rsidR="00C0487A" w:rsidRPr="00363530" w:rsidRDefault="00C0487A">
            <w:pPr>
              <w:pStyle w:val="Default"/>
              <w:rPr>
                <w:b/>
                <w:sz w:val="23"/>
                <w:szCs w:val="23"/>
              </w:rPr>
            </w:pPr>
            <w:r w:rsidRPr="00363530">
              <w:rPr>
                <w:b/>
                <w:sz w:val="23"/>
                <w:szCs w:val="23"/>
              </w:rPr>
              <w:t xml:space="preserve">A </w:t>
            </w:r>
          </w:p>
        </w:tc>
        <w:tc>
          <w:tcPr>
            <w:tcW w:w="1347" w:type="dxa"/>
            <w:shd w:val="clear" w:color="auto" w:fill="FFFF00"/>
          </w:tcPr>
          <w:p w:rsidR="00C0487A" w:rsidRPr="00363530" w:rsidRDefault="00C0487A">
            <w:pPr>
              <w:pStyle w:val="Default"/>
              <w:rPr>
                <w:b/>
                <w:sz w:val="23"/>
                <w:szCs w:val="23"/>
              </w:rPr>
            </w:pPr>
            <w:r w:rsidRPr="00363530">
              <w:rPr>
                <w:b/>
                <w:sz w:val="23"/>
                <w:szCs w:val="23"/>
              </w:rPr>
              <w:t xml:space="preserve">Very Good </w:t>
            </w:r>
          </w:p>
        </w:tc>
        <w:tc>
          <w:tcPr>
            <w:tcW w:w="4676" w:type="dxa"/>
            <w:shd w:val="clear" w:color="auto" w:fill="FFFF00"/>
          </w:tcPr>
          <w:p w:rsidR="00C0487A" w:rsidRPr="00363530" w:rsidRDefault="00C0487A">
            <w:pPr>
              <w:pStyle w:val="Default"/>
              <w:rPr>
                <w:b/>
                <w:sz w:val="23"/>
                <w:szCs w:val="23"/>
              </w:rPr>
            </w:pPr>
            <w:r w:rsidRPr="00363530">
              <w:rPr>
                <w:b/>
                <w:sz w:val="23"/>
                <w:szCs w:val="23"/>
              </w:rPr>
              <w:t xml:space="preserve">Recommended for continuation with specific focus for developing learning sites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Specific Recommendations:</w:t>
      </w:r>
    </w:p>
    <w:tbl>
      <w:tblPr>
        <w:tblStyle w:val="TableGrid"/>
        <w:tblW w:w="0" w:type="auto"/>
        <w:tblLook w:val="04A0"/>
      </w:tblPr>
      <w:tblGrid>
        <w:gridCol w:w="9576"/>
      </w:tblGrid>
      <w:tr w:rsidR="00EC3C62" w:rsidRPr="00DC694D" w:rsidTr="00AC5739">
        <w:tc>
          <w:tcPr>
            <w:tcW w:w="9576" w:type="dxa"/>
          </w:tcPr>
          <w:p w:rsidR="00FF0483" w:rsidRDefault="00FF0483" w:rsidP="00DF41FF">
            <w:pPr>
              <w:pStyle w:val="ListParagraph"/>
              <w:numPr>
                <w:ilvl w:val="0"/>
                <w:numId w:val="9"/>
              </w:numPr>
              <w:jc w:val="both"/>
              <w:rPr>
                <w:rFonts w:ascii="Arial" w:hAnsi="Arial" w:cs="Arial"/>
              </w:rPr>
            </w:pPr>
            <w:r>
              <w:rPr>
                <w:rFonts w:ascii="Arial" w:hAnsi="Arial" w:cs="Arial"/>
              </w:rPr>
              <w:t xml:space="preserve">Knowledge uniformity among staff and PEs </w:t>
            </w:r>
          </w:p>
          <w:p w:rsidR="00237A0C" w:rsidRDefault="00113405" w:rsidP="00DF41FF">
            <w:pPr>
              <w:pStyle w:val="ListParagraph"/>
              <w:numPr>
                <w:ilvl w:val="0"/>
                <w:numId w:val="9"/>
              </w:numPr>
              <w:jc w:val="both"/>
              <w:rPr>
                <w:rFonts w:ascii="Arial" w:hAnsi="Arial" w:cs="Arial"/>
              </w:rPr>
            </w:pPr>
            <w:r>
              <w:rPr>
                <w:rFonts w:ascii="Arial" w:hAnsi="Arial" w:cs="Arial"/>
              </w:rPr>
              <w:t>PEs need formal and field training.</w:t>
            </w:r>
          </w:p>
          <w:p w:rsidR="000E2E42" w:rsidRDefault="00237A0C" w:rsidP="00DF41FF">
            <w:pPr>
              <w:pStyle w:val="ListParagraph"/>
              <w:numPr>
                <w:ilvl w:val="0"/>
                <w:numId w:val="9"/>
              </w:numPr>
              <w:jc w:val="both"/>
              <w:rPr>
                <w:rFonts w:ascii="Arial" w:hAnsi="Arial" w:cs="Arial"/>
              </w:rPr>
            </w:pPr>
            <w:r>
              <w:rPr>
                <w:rFonts w:ascii="Arial" w:hAnsi="Arial" w:cs="Arial"/>
              </w:rPr>
              <w:t xml:space="preserve">PE distribution should be even. </w:t>
            </w:r>
          </w:p>
          <w:p w:rsidR="00237A0C" w:rsidRDefault="00237A0C" w:rsidP="00DF41FF">
            <w:pPr>
              <w:pStyle w:val="ListParagraph"/>
              <w:numPr>
                <w:ilvl w:val="0"/>
                <w:numId w:val="9"/>
              </w:numPr>
              <w:jc w:val="both"/>
              <w:rPr>
                <w:rFonts w:ascii="Arial" w:hAnsi="Arial" w:cs="Arial"/>
              </w:rPr>
            </w:pPr>
            <w:r>
              <w:rPr>
                <w:rFonts w:ascii="Arial" w:hAnsi="Arial" w:cs="Arial"/>
              </w:rPr>
              <w:t xml:space="preserve">Need data analysis. </w:t>
            </w:r>
          </w:p>
          <w:p w:rsidR="00D377AF" w:rsidRDefault="00237A0C" w:rsidP="00DF41FF">
            <w:pPr>
              <w:pStyle w:val="ListParagraph"/>
              <w:numPr>
                <w:ilvl w:val="0"/>
                <w:numId w:val="9"/>
              </w:numPr>
              <w:jc w:val="both"/>
              <w:rPr>
                <w:rFonts w:ascii="Arial" w:hAnsi="Arial" w:cs="Arial"/>
              </w:rPr>
            </w:pPr>
            <w:r>
              <w:rPr>
                <w:rFonts w:ascii="Arial" w:hAnsi="Arial" w:cs="Arial"/>
              </w:rPr>
              <w:t xml:space="preserve">Condom demand is not known. 876 condoms are sold against </w:t>
            </w:r>
            <w:r w:rsidR="00577741">
              <w:rPr>
                <w:rFonts w:ascii="Arial" w:hAnsi="Arial" w:cs="Arial"/>
              </w:rPr>
              <w:t>12461</w:t>
            </w:r>
            <w:r w:rsidR="00113405">
              <w:rPr>
                <w:rFonts w:ascii="Arial" w:hAnsi="Arial" w:cs="Arial"/>
              </w:rPr>
              <w:t xml:space="preserve"> new </w:t>
            </w:r>
            <w:proofErr w:type="gramStart"/>
            <w:r w:rsidR="00113405">
              <w:rPr>
                <w:rFonts w:ascii="Arial" w:hAnsi="Arial" w:cs="Arial"/>
              </w:rPr>
              <w:t>registration</w:t>
            </w:r>
            <w:proofErr w:type="gramEnd"/>
            <w:r w:rsidR="00577741">
              <w:rPr>
                <w:rFonts w:ascii="Arial" w:hAnsi="Arial" w:cs="Arial"/>
              </w:rPr>
              <w:t>, which is very less.</w:t>
            </w:r>
            <w:r w:rsidR="00D377AF">
              <w:rPr>
                <w:rFonts w:ascii="Arial" w:hAnsi="Arial" w:cs="Arial"/>
              </w:rPr>
              <w:t xml:space="preserve"> </w:t>
            </w:r>
          </w:p>
          <w:p w:rsidR="000E2E42" w:rsidRPr="00D377AF" w:rsidRDefault="000E2E42" w:rsidP="00D377AF">
            <w:pPr>
              <w:pStyle w:val="ListParagraph"/>
              <w:numPr>
                <w:ilvl w:val="0"/>
                <w:numId w:val="9"/>
              </w:numPr>
              <w:jc w:val="both"/>
              <w:rPr>
                <w:rFonts w:ascii="Arial" w:hAnsi="Arial" w:cs="Arial"/>
              </w:rPr>
            </w:pPr>
            <w:r w:rsidRPr="00D377AF">
              <w:rPr>
                <w:rFonts w:ascii="Arial" w:hAnsi="Arial" w:cs="Arial"/>
              </w:rPr>
              <w:t>Fol</w:t>
            </w:r>
            <w:r w:rsidR="00577741">
              <w:rPr>
                <w:rFonts w:ascii="Arial" w:hAnsi="Arial" w:cs="Arial"/>
              </w:rPr>
              <w:t xml:space="preserve">low up of STI patient is needed and follow up should be recorded. </w:t>
            </w:r>
          </w:p>
          <w:p w:rsidR="000E2E42" w:rsidRDefault="00577741" w:rsidP="00DF41FF">
            <w:pPr>
              <w:pStyle w:val="ListParagraph"/>
              <w:numPr>
                <w:ilvl w:val="0"/>
                <w:numId w:val="9"/>
              </w:numPr>
              <w:jc w:val="both"/>
              <w:rPr>
                <w:rFonts w:ascii="Arial" w:hAnsi="Arial" w:cs="Arial"/>
              </w:rPr>
            </w:pPr>
            <w:r>
              <w:rPr>
                <w:rFonts w:ascii="Arial" w:hAnsi="Arial" w:cs="Arial"/>
              </w:rPr>
              <w:t xml:space="preserve">ORW should remain present during PEs IPC sessions and record their observation on message delivery, communication </w:t>
            </w:r>
            <w:r w:rsidR="00FF0483">
              <w:rPr>
                <w:rFonts w:ascii="Arial" w:hAnsi="Arial" w:cs="Arial"/>
              </w:rPr>
              <w:t xml:space="preserve">skill </w:t>
            </w:r>
            <w:r>
              <w:rPr>
                <w:rFonts w:ascii="Arial" w:hAnsi="Arial" w:cs="Arial"/>
              </w:rPr>
              <w:t xml:space="preserve">etc. </w:t>
            </w:r>
          </w:p>
          <w:p w:rsidR="002C2B33" w:rsidRPr="00113405" w:rsidRDefault="00113405" w:rsidP="00113405">
            <w:pPr>
              <w:pStyle w:val="ListParagraph"/>
              <w:numPr>
                <w:ilvl w:val="0"/>
                <w:numId w:val="9"/>
              </w:numPr>
              <w:jc w:val="both"/>
              <w:rPr>
                <w:rFonts w:ascii="Arial" w:hAnsi="Arial" w:cs="Arial"/>
              </w:rPr>
            </w:pPr>
            <w:r>
              <w:rPr>
                <w:rFonts w:ascii="Arial" w:hAnsi="Arial" w:cs="Arial"/>
              </w:rPr>
              <w:t xml:space="preserve">Some of the formats can be computerised. </w:t>
            </w:r>
            <w:r w:rsidR="000E2E42">
              <w:rPr>
                <w:rFonts w:ascii="Arial" w:hAnsi="Arial" w:cs="Arial"/>
              </w:rPr>
              <w:t xml:space="preserve"> </w:t>
            </w:r>
          </w:p>
          <w:p w:rsidR="00EC3C62" w:rsidRPr="00DC694D" w:rsidRDefault="00EC3C62" w:rsidP="00AC5739">
            <w:pPr>
              <w:jc w:val="both"/>
              <w:rPr>
                <w:rFonts w:ascii="Arial" w:eastAsia="Times New Roman" w:hAnsi="Arial" w:cs="Arial"/>
              </w:rPr>
            </w:pP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eastAsia="Times New Roman" w:hAnsi="Arial" w:cs="Arial"/>
        </w:rPr>
      </w:pPr>
      <w:r w:rsidRPr="00DC694D">
        <w:rPr>
          <w:rFonts w:ascii="Arial" w:hAnsi="Arial" w:cs="Arial"/>
          <w:b/>
          <w:bCs/>
        </w:rPr>
        <w:t>Name of the evaluators                                                                         Signature</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jc w:val="both"/>
              <w:rPr>
                <w:rFonts w:ascii="Arial" w:eastAsia="Times New Roman" w:hAnsi="Arial" w:cs="Arial"/>
              </w:rPr>
            </w:pPr>
            <w:proofErr w:type="spellStart"/>
            <w:r>
              <w:rPr>
                <w:rFonts w:ascii="Arial" w:eastAsia="Times New Roman" w:hAnsi="Arial" w:cs="Arial"/>
              </w:rPr>
              <w:t>Snehlata</w:t>
            </w:r>
            <w:proofErr w:type="spellEnd"/>
            <w:r>
              <w:rPr>
                <w:rFonts w:ascii="Arial" w:eastAsia="Times New Roman" w:hAnsi="Arial" w:cs="Arial"/>
              </w:rPr>
              <w:t xml:space="preserve"> Bhatia</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9A1581" w:rsidP="00AC5739">
            <w:pPr>
              <w:jc w:val="both"/>
              <w:rPr>
                <w:rFonts w:ascii="Arial" w:eastAsia="Times New Roman" w:hAnsi="Arial" w:cs="Arial"/>
              </w:rPr>
            </w:pPr>
            <w:proofErr w:type="spellStart"/>
            <w:r>
              <w:rPr>
                <w:rFonts w:ascii="Arial" w:eastAsia="Times New Roman" w:hAnsi="Arial" w:cs="Arial"/>
              </w:rPr>
              <w:t>Ramesh</w:t>
            </w:r>
            <w:proofErr w:type="spellEnd"/>
            <w:r>
              <w:rPr>
                <w:rFonts w:ascii="Arial" w:eastAsia="Times New Roman" w:hAnsi="Arial" w:cs="Arial"/>
              </w:rPr>
              <w:t xml:space="preserve"> </w:t>
            </w:r>
            <w:proofErr w:type="spellStart"/>
            <w:r>
              <w:rPr>
                <w:rFonts w:ascii="Arial" w:eastAsia="Times New Roman" w:hAnsi="Arial" w:cs="Arial"/>
              </w:rPr>
              <w:t>Rathod</w:t>
            </w:r>
            <w:proofErr w:type="spellEnd"/>
            <w:r>
              <w:rPr>
                <w:rFonts w:ascii="Arial" w:eastAsia="Times New Roman" w:hAnsi="Arial" w:cs="Arial"/>
              </w:rPr>
              <w:t xml:space="preserve"> </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9A1581" w:rsidP="00AC5739">
            <w:pPr>
              <w:jc w:val="both"/>
              <w:rPr>
                <w:rFonts w:ascii="Arial" w:eastAsia="Times New Roman" w:hAnsi="Arial" w:cs="Arial"/>
              </w:rPr>
            </w:pPr>
            <w:proofErr w:type="spellStart"/>
            <w:r>
              <w:rPr>
                <w:rFonts w:ascii="Arial" w:eastAsia="Times New Roman" w:hAnsi="Arial" w:cs="Arial"/>
              </w:rPr>
              <w:t>Pradeep</w:t>
            </w:r>
            <w:proofErr w:type="spellEnd"/>
            <w:r>
              <w:rPr>
                <w:rFonts w:ascii="Arial" w:eastAsia="Times New Roman" w:hAnsi="Arial" w:cs="Arial"/>
              </w:rPr>
              <w:t xml:space="preserve"> </w:t>
            </w:r>
            <w:proofErr w:type="spellStart"/>
            <w:r>
              <w:rPr>
                <w:rFonts w:ascii="Arial" w:eastAsia="Times New Roman" w:hAnsi="Arial" w:cs="Arial"/>
              </w:rPr>
              <w:t>Mirajkar</w:t>
            </w:r>
            <w:proofErr w:type="spellEnd"/>
          </w:p>
        </w:tc>
        <w:tc>
          <w:tcPr>
            <w:tcW w:w="4788" w:type="dxa"/>
          </w:tcPr>
          <w:p w:rsidR="00EC3C62" w:rsidRPr="00DC694D" w:rsidRDefault="00EC3C62" w:rsidP="00AC5739">
            <w:pPr>
              <w:jc w:val="both"/>
              <w:rPr>
                <w:rFonts w:ascii="Arial" w:eastAsia="Times New Roman" w:hAnsi="Arial" w:cs="Arial"/>
              </w:rPr>
            </w:pPr>
          </w:p>
        </w:tc>
      </w:tr>
    </w:tbl>
    <w:p w:rsidR="00EC3C62" w:rsidRDefault="00EC3C62" w:rsidP="0011748C">
      <w:pPr>
        <w:spacing w:after="0"/>
        <w:jc w:val="both"/>
        <w:rPr>
          <w:rFonts w:ascii="Arial" w:eastAsia="Times New Roman" w:hAnsi="Arial" w:cs="Arial"/>
        </w:rPr>
      </w:pPr>
    </w:p>
    <w:sectPr w:rsidR="00EC3C62" w:rsidSect="005C2D32">
      <w:pgSz w:w="12240" w:h="15840"/>
      <w:pgMar w:top="1440" w:right="1440" w:bottom="1440" w:left="1440" w:header="720" w:footer="720" w:gutter="0"/>
      <w:pgBorders w:offsetFrom="page">
        <w:top w:val="thinThickThinSmallGap" w:sz="18" w:space="24" w:color="auto"/>
        <w:left w:val="thinThickThinSmallGap" w:sz="18" w:space="24" w:color="auto"/>
        <w:bottom w:val="thinThickThinSmallGap" w:sz="18" w:space="24" w:color="auto"/>
        <w:right w:val="thinThickThinSmallGap"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4312"/>
    <w:multiLevelType w:val="hybridMultilevel"/>
    <w:tmpl w:val="49EEA34A"/>
    <w:lvl w:ilvl="0" w:tplc="072C80E4">
      <w:start w:val="767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C7A6E"/>
    <w:multiLevelType w:val="hybridMultilevel"/>
    <w:tmpl w:val="46941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BD7D32"/>
    <w:multiLevelType w:val="hybridMultilevel"/>
    <w:tmpl w:val="7352A2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862E06"/>
    <w:multiLevelType w:val="hybridMultilevel"/>
    <w:tmpl w:val="9D6A5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F10020"/>
    <w:multiLevelType w:val="hybridMultilevel"/>
    <w:tmpl w:val="1A28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695964"/>
    <w:multiLevelType w:val="hybridMultilevel"/>
    <w:tmpl w:val="C08E8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422B7E"/>
    <w:multiLevelType w:val="hybridMultilevel"/>
    <w:tmpl w:val="C12C30FE"/>
    <w:lvl w:ilvl="0" w:tplc="C7F6D0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23C34A8"/>
    <w:multiLevelType w:val="hybridMultilevel"/>
    <w:tmpl w:val="6CF8E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3"/>
  </w:num>
  <w:num w:numId="5">
    <w:abstractNumId w:val="7"/>
  </w:num>
  <w:num w:numId="6">
    <w:abstractNumId w:val="6"/>
  </w:num>
  <w:num w:numId="7">
    <w:abstractNumId w:val="5"/>
  </w:num>
  <w:num w:numId="8">
    <w:abstractNumId w:val="1"/>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EC3C62"/>
    <w:rsid w:val="0001135A"/>
    <w:rsid w:val="00035263"/>
    <w:rsid w:val="000C3284"/>
    <w:rsid w:val="000E2E42"/>
    <w:rsid w:val="00110B10"/>
    <w:rsid w:val="00113405"/>
    <w:rsid w:val="0011748C"/>
    <w:rsid w:val="00184318"/>
    <w:rsid w:val="001943B2"/>
    <w:rsid w:val="00196769"/>
    <w:rsid w:val="001F1FA8"/>
    <w:rsid w:val="00225925"/>
    <w:rsid w:val="00237A0C"/>
    <w:rsid w:val="0024734D"/>
    <w:rsid w:val="002550B4"/>
    <w:rsid w:val="00267E9B"/>
    <w:rsid w:val="002A33F6"/>
    <w:rsid w:val="002B630A"/>
    <w:rsid w:val="002C2B33"/>
    <w:rsid w:val="002D33F6"/>
    <w:rsid w:val="002F68C1"/>
    <w:rsid w:val="00307F97"/>
    <w:rsid w:val="00312676"/>
    <w:rsid w:val="003149E7"/>
    <w:rsid w:val="00316223"/>
    <w:rsid w:val="003432F7"/>
    <w:rsid w:val="00345A35"/>
    <w:rsid w:val="00347403"/>
    <w:rsid w:val="00363530"/>
    <w:rsid w:val="0037573A"/>
    <w:rsid w:val="00450C63"/>
    <w:rsid w:val="004744CA"/>
    <w:rsid w:val="004879C2"/>
    <w:rsid w:val="00492C68"/>
    <w:rsid w:val="004A3871"/>
    <w:rsid w:val="004C7F65"/>
    <w:rsid w:val="004E4ABB"/>
    <w:rsid w:val="00577741"/>
    <w:rsid w:val="00595DDE"/>
    <w:rsid w:val="00597105"/>
    <w:rsid w:val="005B3751"/>
    <w:rsid w:val="005E6558"/>
    <w:rsid w:val="005F1803"/>
    <w:rsid w:val="005F5488"/>
    <w:rsid w:val="006A5E8A"/>
    <w:rsid w:val="006B714A"/>
    <w:rsid w:val="00707D46"/>
    <w:rsid w:val="007177D1"/>
    <w:rsid w:val="0073616A"/>
    <w:rsid w:val="007D20BD"/>
    <w:rsid w:val="007F4AD4"/>
    <w:rsid w:val="00845554"/>
    <w:rsid w:val="00867486"/>
    <w:rsid w:val="0088654D"/>
    <w:rsid w:val="008A2945"/>
    <w:rsid w:val="008E2D1D"/>
    <w:rsid w:val="008F73F1"/>
    <w:rsid w:val="009308CC"/>
    <w:rsid w:val="00944278"/>
    <w:rsid w:val="00955AD0"/>
    <w:rsid w:val="00972F59"/>
    <w:rsid w:val="00981F70"/>
    <w:rsid w:val="00985297"/>
    <w:rsid w:val="009A1581"/>
    <w:rsid w:val="009F1487"/>
    <w:rsid w:val="00A03455"/>
    <w:rsid w:val="00A1184E"/>
    <w:rsid w:val="00A15618"/>
    <w:rsid w:val="00A4203A"/>
    <w:rsid w:val="00A54033"/>
    <w:rsid w:val="00A86EB5"/>
    <w:rsid w:val="00AA3B39"/>
    <w:rsid w:val="00AA7C7A"/>
    <w:rsid w:val="00AF3FF6"/>
    <w:rsid w:val="00B2247F"/>
    <w:rsid w:val="00B422DD"/>
    <w:rsid w:val="00B44F8C"/>
    <w:rsid w:val="00BA004B"/>
    <w:rsid w:val="00BD2467"/>
    <w:rsid w:val="00BE6D38"/>
    <w:rsid w:val="00C0487A"/>
    <w:rsid w:val="00C07CB7"/>
    <w:rsid w:val="00C804B9"/>
    <w:rsid w:val="00C95C1E"/>
    <w:rsid w:val="00CA4BD1"/>
    <w:rsid w:val="00CF0553"/>
    <w:rsid w:val="00D02271"/>
    <w:rsid w:val="00D26702"/>
    <w:rsid w:val="00D31D06"/>
    <w:rsid w:val="00D377AF"/>
    <w:rsid w:val="00D5392F"/>
    <w:rsid w:val="00D94577"/>
    <w:rsid w:val="00D97B55"/>
    <w:rsid w:val="00DF41FF"/>
    <w:rsid w:val="00E02DFE"/>
    <w:rsid w:val="00E03487"/>
    <w:rsid w:val="00E06167"/>
    <w:rsid w:val="00E2203D"/>
    <w:rsid w:val="00E34069"/>
    <w:rsid w:val="00E42C3B"/>
    <w:rsid w:val="00EA6C8A"/>
    <w:rsid w:val="00EC3C62"/>
    <w:rsid w:val="00EE03C4"/>
    <w:rsid w:val="00EF2FE4"/>
    <w:rsid w:val="00F31087"/>
    <w:rsid w:val="00F66FAC"/>
    <w:rsid w:val="00F74011"/>
    <w:rsid w:val="00FA602D"/>
    <w:rsid w:val="00FF04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3C62"/>
    <w:pPr>
      <w:spacing w:after="0"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EC3C62"/>
    <w:pPr>
      <w:ind w:left="720"/>
      <w:contextualSpacing/>
    </w:pPr>
    <w:rPr>
      <w:rFonts w:ascii="Calibri" w:eastAsia="Times New Roman" w:hAnsi="Calibri" w:cs="Mangal"/>
      <w:szCs w:val="20"/>
      <w:lang w:val="en-IN" w:eastAsia="en-IN" w:bidi="hi-IN"/>
    </w:rPr>
  </w:style>
  <w:style w:type="table" w:styleId="TableGrid">
    <w:name w:val="Table Grid"/>
    <w:basedOn w:val="TableNormal"/>
    <w:uiPriority w:val="59"/>
    <w:rsid w:val="00EC3C62"/>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C3C62"/>
    <w:pPr>
      <w:autoSpaceDE w:val="0"/>
      <w:autoSpaceDN w:val="0"/>
      <w:adjustRightInd w:val="0"/>
      <w:spacing w:after="0" w:line="240" w:lineRule="auto"/>
    </w:pPr>
    <w:rPr>
      <w:rFonts w:ascii="Times New Roman" w:hAnsi="Times New Roman" w:cs="Times New Roman"/>
      <w:color w:val="000000"/>
      <w:sz w:val="24"/>
      <w:szCs w:val="24"/>
      <w:lang w:eastAsia="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10</Pages>
  <Words>3181</Words>
  <Characters>18136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Snehlata Bhatia</dc:creator>
  <cp:lastModifiedBy>GSACS</cp:lastModifiedBy>
  <cp:revision>9</cp:revision>
  <dcterms:created xsi:type="dcterms:W3CDTF">2016-03-15T05:44:00Z</dcterms:created>
  <dcterms:modified xsi:type="dcterms:W3CDTF">2016-03-16T08:17:00Z</dcterms:modified>
</cp:coreProperties>
</file>